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11" w:rsidRPr="00D40E11" w:rsidRDefault="00D40E11" w:rsidP="00D40E1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E11">
        <w:rPr>
          <w:rFonts w:ascii="Times New Roman" w:hAnsi="Times New Roman" w:cs="Times New Roman"/>
          <w:b/>
          <w:bCs/>
          <w:sz w:val="24"/>
          <w:szCs w:val="24"/>
          <w:lang w:val="en-US"/>
        </w:rPr>
        <w:t>WATER AND WATER ACTIVITY</w:t>
      </w:r>
    </w:p>
    <w:p w:rsidR="00C21D0C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Give definition of bound water.</w:t>
      </w:r>
    </w:p>
    <w:p w:rsidR="00E56FB4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Give definition of water activity (formula) and point out the value of water activity below which there is no microbial development.</w:t>
      </w:r>
    </w:p>
    <w:p w:rsidR="00D40E11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Define and draw the zones in the moisture sorption isotherms (directly on the diagram below). What is the name of the differen</w:t>
      </w:r>
      <w:r w:rsidR="006A3600">
        <w:rPr>
          <w:rFonts w:ascii="Times New Roman" w:hAnsi="Times New Roman" w:cs="Times New Roman"/>
          <w:sz w:val="24"/>
          <w:szCs w:val="24"/>
          <w:lang w:val="en-US"/>
        </w:rPr>
        <w:t xml:space="preserve">ce in the </w:t>
      </w:r>
      <w:r>
        <w:rPr>
          <w:rFonts w:ascii="Times New Roman" w:hAnsi="Times New Roman" w:cs="Times New Roman"/>
          <w:sz w:val="24"/>
          <w:szCs w:val="24"/>
          <w:lang w:val="en-US"/>
        </w:rPr>
        <w:t>pathways of the adsorption and desorption curves?</w:t>
      </w:r>
    </w:p>
    <w:p w:rsidR="00D40E11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0E11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4EBE7CD" wp14:editId="2928810F">
            <wp:extent cx="2143179" cy="2038350"/>
            <wp:effectExtent l="0" t="0" r="9525" b="0"/>
            <wp:docPr id="1434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79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40E11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At which value </w:t>
      </w:r>
      <w:r w:rsidR="00BA4275">
        <w:rPr>
          <w:rFonts w:ascii="Times New Roman" w:hAnsi="Times New Roman" w:cs="Times New Roman"/>
          <w:sz w:val="24"/>
          <w:szCs w:val="24"/>
          <w:lang w:val="en-US"/>
        </w:rPr>
        <w:t xml:space="preserve">of the water activity </w:t>
      </w:r>
      <w:r>
        <w:rPr>
          <w:rFonts w:ascii="Times New Roman" w:hAnsi="Times New Roman" w:cs="Times New Roman"/>
          <w:sz w:val="24"/>
          <w:szCs w:val="24"/>
          <w:lang w:val="en-US"/>
        </w:rPr>
        <w:t>the Maillard reaction has greatest speed?</w:t>
      </w:r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Name the types of interaction of water molecules with other substances. Which interaction is the strongest?</w:t>
      </w:r>
    </w:p>
    <w:p w:rsidR="00D40E11" w:rsidRPr="00D40E11" w:rsidRDefault="00D40E11" w:rsidP="00D40E1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E11">
        <w:rPr>
          <w:rFonts w:ascii="Times New Roman" w:hAnsi="Times New Roman" w:cs="Times New Roman"/>
          <w:sz w:val="24"/>
          <w:szCs w:val="24"/>
          <w:lang w:val="en-US"/>
        </w:rPr>
        <w:t>CARBOHYDRATES</w:t>
      </w:r>
    </w:p>
    <w:p w:rsidR="003E7EE8" w:rsidRDefault="00D40E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E7EE8">
        <w:rPr>
          <w:rFonts w:ascii="Times New Roman" w:hAnsi="Times New Roman" w:cs="Times New Roman"/>
          <w:sz w:val="24"/>
          <w:szCs w:val="24"/>
          <w:lang w:val="en-US"/>
        </w:rPr>
        <w:t xml:space="preserve">Which monosaccharide is </w:t>
      </w:r>
      <w:proofErr w:type="gramStart"/>
      <w:r w:rsidR="003E7EE8">
        <w:rPr>
          <w:rFonts w:ascii="Times New Roman" w:hAnsi="Times New Roman" w:cs="Times New Roman"/>
          <w:sz w:val="24"/>
          <w:szCs w:val="24"/>
          <w:lang w:val="en-US"/>
        </w:rPr>
        <w:t>presented :</w:t>
      </w:r>
      <w:proofErr w:type="gramEnd"/>
      <w:r w:rsidR="00E56FB4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="00E56FB4" w:rsidRPr="00E56FB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! NB </w:t>
      </w:r>
      <w:r w:rsidR="00E56FB4">
        <w:rPr>
          <w:rFonts w:ascii="Times New Roman" w:hAnsi="Times New Roman" w:cs="Times New Roman"/>
          <w:sz w:val="24"/>
          <w:szCs w:val="24"/>
          <w:lang w:val="en-US"/>
        </w:rPr>
        <w:t>– there might be other monosaccharides in this type of questions according to the schemes of the aldoses and ketoses – Carbohydrate presentations)</w:t>
      </w:r>
    </w:p>
    <w:p w:rsidR="003E7EE8" w:rsidRPr="003E7EE8" w:rsidRDefault="003E7E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7EE8">
        <w:rPr>
          <w:rFonts w:ascii="Times New Roman" w:hAnsi="Times New Roman" w:cs="Times New Roman"/>
          <w:sz w:val="24"/>
          <w:szCs w:val="24"/>
        </w:rPr>
        <w:object w:dxaOrig="1562" w:dyaOrig="2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33pt" o:ole="">
            <v:imagedata r:id="rId6" o:title=""/>
          </v:shape>
          <o:OLEObject Type="Embed" ProgID="ChemDraw.Document.6.0" ShapeID="_x0000_i1025" DrawAspect="Content" ObjectID="_1516430083" r:id="rId7"/>
        </w:object>
      </w:r>
    </w:p>
    <w:p w:rsidR="003E7EE8" w:rsidRDefault="003E7EE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7EE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E7EE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>D-fructose;</w:t>
      </w:r>
    </w:p>
    <w:p w:rsidR="003E7EE8" w:rsidRDefault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b). D-galactose;</w:t>
      </w:r>
    </w:p>
    <w:p w:rsidR="003E7EE8" w:rsidRDefault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c). D-ribose;</w:t>
      </w:r>
    </w:p>
    <w:p w:rsidR="003E7EE8" w:rsidRDefault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d). 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saccharose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Which monosaccharide 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presented :</w:t>
      </w:r>
      <w:proofErr w:type="gramEnd"/>
    </w:p>
    <w:p w:rsidR="003E7EE8" w:rsidRPr="003E7EE8" w:rsidRDefault="00BA42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object w:dxaOrig="1099" w:dyaOrig="1910">
          <v:shape id="_x0000_i1026" type="#_x0000_t75" style="width:76.5pt;height:133pt" o:ole="">
            <v:imagedata r:id="rId8" o:title=""/>
          </v:shape>
          <o:OLEObject Type="Embed" ProgID="CorelPHOTOPAINT.Image.15" ShapeID="_x0000_i1026" DrawAspect="Content" ObjectID="_1516430084" r:id="rId9"/>
        </w:objec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7EE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E7EE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>D-fructose;</w: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b). D-galactose;</w: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c). D-mannose;</w: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d). L-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saccharose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7EE8" w:rsidRDefault="003E7EE8" w:rsidP="003E7E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0846" w:rsidRDefault="00BA4275" w:rsidP="003E7E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10846">
        <w:rPr>
          <w:rFonts w:ascii="Times New Roman" w:hAnsi="Times New Roman" w:cs="Times New Roman"/>
          <w:sz w:val="24"/>
          <w:szCs w:val="24"/>
          <w:lang w:val="en-US"/>
        </w:rPr>
        <w:t>Circle the anomeric (glycosi</w:t>
      </w:r>
      <w:r>
        <w:rPr>
          <w:rFonts w:ascii="Times New Roman" w:hAnsi="Times New Roman" w:cs="Times New Roman"/>
          <w:sz w:val="24"/>
          <w:szCs w:val="24"/>
          <w:lang w:val="en-US"/>
        </w:rPr>
        <w:t>de) hydroxyl group in the formula below.</w:t>
      </w:r>
    </w:p>
    <w:p w:rsidR="00BA4275" w:rsidRDefault="00BA4275" w:rsidP="00BA4275">
      <w:pPr>
        <w:jc w:val="center"/>
        <w:rPr>
          <w:lang w:val="en-US"/>
        </w:rPr>
      </w:pPr>
      <w:r>
        <w:object w:dxaOrig="2069" w:dyaOrig="1814">
          <v:shape id="_x0000_i1027" type="#_x0000_t75" style="width:103.5pt;height:90.5pt" o:ole="">
            <v:imagedata r:id="rId10" o:title=""/>
          </v:shape>
          <o:OLEObject Type="Embed" ProgID="ACD.ChemSketch.20" ShapeID="_x0000_i1027" DrawAspect="Content" ObjectID="_1516430085" r:id="rId11"/>
        </w:object>
      </w:r>
    </w:p>
    <w:p w:rsidR="00BA4275" w:rsidRPr="00BA4275" w:rsidRDefault="00BA4275" w:rsidP="00BA42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E7EE8" w:rsidRDefault="00BA42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E7EE8">
        <w:rPr>
          <w:rFonts w:ascii="Times New Roman" w:hAnsi="Times New Roman" w:cs="Times New Roman"/>
          <w:sz w:val="24"/>
          <w:szCs w:val="24"/>
          <w:lang w:val="en-US"/>
        </w:rPr>
        <w:t>. Describe (by using formulae) the reaction of glucose with NaHSO</w:t>
      </w:r>
      <w:r w:rsidR="003E7EE8" w:rsidRPr="003E7E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7EE8">
        <w:rPr>
          <w:rFonts w:ascii="Times New Roman" w:hAnsi="Times New Roman" w:cs="Times New Roman"/>
          <w:sz w:val="24"/>
          <w:szCs w:val="24"/>
          <w:lang w:val="en-US"/>
        </w:rPr>
        <w:t>. What is the importance of the reaction?</w:t>
      </w:r>
    </w:p>
    <w:p w:rsidR="003E7EE8" w:rsidRDefault="00BA42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E7EE8">
        <w:rPr>
          <w:rFonts w:ascii="Times New Roman" w:hAnsi="Times New Roman" w:cs="Times New Roman"/>
          <w:sz w:val="24"/>
          <w:szCs w:val="24"/>
          <w:lang w:val="en-US"/>
        </w:rPr>
        <w:t>. Give the classification of the polysaccharides according to configuration of the hydroxyl groups which participate in the bonding (equatorial or axial)?</w:t>
      </w:r>
    </w:p>
    <w:p w:rsidR="003E7EE8" w:rsidRDefault="00BA42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E7E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012C5">
        <w:rPr>
          <w:rFonts w:ascii="Times New Roman" w:hAnsi="Times New Roman" w:cs="Times New Roman"/>
          <w:sz w:val="24"/>
          <w:szCs w:val="24"/>
          <w:lang w:val="en-US"/>
        </w:rPr>
        <w:t>Industrially pectin is used as: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). preservative;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b). sweetener;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c). jellifying agent;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d). it is not used industrially.</w:t>
      </w:r>
    </w:p>
    <w:p w:rsidR="00E012C5" w:rsidRPr="00E012C5" w:rsidRDefault="00E012C5" w:rsidP="00E01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2C5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LIPIDS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Define the ω-3 and ω-3 fatty acids.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Why the lipids are hydrogenated and what is the drawback of the process?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Which fatty acids have the higher melting point – the saturated or unsaturated?</w:t>
      </w:r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Acylglycerols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:</w:t>
      </w:r>
      <w:proofErr w:type="gramEnd"/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). ethers of isoprene;</w:t>
      </w:r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b). esters of fatty acids and glycerol;</w:t>
      </w:r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c). esters of fatty acids with sphingosine containing carbohydrates;</w:t>
      </w:r>
    </w:p>
    <w:p w:rsidR="00E56FB4" w:rsidRDefault="00E56F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d). </w:t>
      </w:r>
      <w:r w:rsidR="00E66F53">
        <w:rPr>
          <w:rFonts w:ascii="Times New Roman" w:hAnsi="Times New Roman" w:cs="Times New Roman"/>
          <w:sz w:val="24"/>
          <w:szCs w:val="24"/>
          <w:lang w:val="en-US"/>
        </w:rPr>
        <w:t>none of the above.</w:t>
      </w:r>
    </w:p>
    <w:p w:rsidR="00E012C5" w:rsidRDefault="00E012C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12C5" w:rsidRPr="00E012C5" w:rsidRDefault="00E012C5" w:rsidP="00E01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2C5">
        <w:rPr>
          <w:rFonts w:ascii="Times New Roman" w:hAnsi="Times New Roman" w:cs="Times New Roman"/>
          <w:sz w:val="24"/>
          <w:szCs w:val="24"/>
          <w:lang w:val="en-US"/>
        </w:rPr>
        <w:t>MAILLARD REACTION</w:t>
      </w:r>
    </w:p>
    <w:p w:rsidR="00E012C5" w:rsidRDefault="009007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2287A">
        <w:rPr>
          <w:rFonts w:ascii="Times New Roman" w:hAnsi="Times New Roman" w:cs="Times New Roman"/>
          <w:sz w:val="24"/>
          <w:szCs w:val="24"/>
          <w:lang w:val="en-US"/>
        </w:rPr>
        <w:t>How many stages are recognized in the Maillard reaction?</w:t>
      </w:r>
    </w:p>
    <w:p w:rsidR="0092287A" w:rsidRDefault="00922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In the first stage (first reaction) of the Maillard reaction which compounds are formed?</w:t>
      </w:r>
    </w:p>
    <w:p w:rsidR="0092287A" w:rsidRDefault="00922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Which are the products of the Strecker degradation?</w:t>
      </w:r>
    </w:p>
    <w:p w:rsidR="0092287A" w:rsidRDefault="00922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Which amino acid is the most reactive in the Maillard reaction?</w:t>
      </w:r>
    </w:p>
    <w:p w:rsidR="0092287A" w:rsidRDefault="00922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Name two possible ways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Miallard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reaction inhibition.</w:t>
      </w:r>
    </w:p>
    <w:p w:rsidR="0092287A" w:rsidRDefault="009228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0D5A" w:rsidRPr="00330D5A" w:rsidRDefault="00330D5A" w:rsidP="006A36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D5A">
        <w:rPr>
          <w:rFonts w:ascii="Times New Roman" w:hAnsi="Times New Roman" w:cs="Times New Roman"/>
          <w:sz w:val="24"/>
          <w:szCs w:val="24"/>
          <w:lang w:val="en-US"/>
        </w:rPr>
        <w:t>THERMAL TRANSFORMATIONS OF AMINO ACIDS AND PROTEINS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30D5A">
        <w:rPr>
          <w:rFonts w:ascii="Times New Roman" w:hAnsi="Times New Roman" w:cs="Times New Roman"/>
          <w:bCs/>
          <w:sz w:val="24"/>
          <w:szCs w:val="24"/>
          <w:lang w:val="en-US"/>
        </w:rPr>
        <w:t>VITAMINS</w:t>
      </w:r>
      <w:r w:rsidRPr="00330D5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30D5A">
        <w:rPr>
          <w:rFonts w:ascii="Times New Roman" w:hAnsi="Times New Roman" w:cs="Times New Roman"/>
          <w:bCs/>
          <w:sz w:val="24"/>
          <w:szCs w:val="24"/>
          <w:lang w:val="en-US"/>
        </w:rPr>
        <w:t>STABILITY AND THERMAL</w:t>
      </w:r>
      <w:r w:rsidRPr="00330D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0D5A">
        <w:rPr>
          <w:rFonts w:ascii="Times New Roman" w:hAnsi="Times New Roman" w:cs="Times New Roman"/>
          <w:bCs/>
          <w:sz w:val="24"/>
          <w:szCs w:val="24"/>
          <w:lang w:val="en-US"/>
        </w:rPr>
        <w:t>TRANSFORMATIONS</w:t>
      </w:r>
    </w:p>
    <w:p w:rsidR="00330D5A" w:rsidRPr="00330D5A" w:rsidRDefault="00330D5A" w:rsidP="00330D5A">
      <w:pPr>
        <w:rPr>
          <w:rFonts w:ascii="Times New Roman" w:hAnsi="Times New Roman" w:cs="Times New Roman"/>
          <w:sz w:val="24"/>
          <w:szCs w:val="24"/>
        </w:rPr>
      </w:pPr>
    </w:p>
    <w:p w:rsidR="00330D5A" w:rsidRDefault="00330D5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Which compounds are formed as a result of racemization of L-amino acids (especially in alkaline medium)?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Write down two roles of vitamins in the organisms.</w:t>
      </w:r>
    </w:p>
    <w:p w:rsidR="00330D5A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30D5A">
        <w:rPr>
          <w:rFonts w:ascii="Times New Roman" w:hAnsi="Times New Roman" w:cs="Times New Roman"/>
          <w:sz w:val="24"/>
          <w:szCs w:val="24"/>
          <w:lang w:val="en-US"/>
        </w:rPr>
        <w:t>. Give the name of the compound which is formed when vitamin C (dehydroascorbic acid) participates in the Strecker degradation.</w:t>
      </w:r>
    </w:p>
    <w:p w:rsidR="00330D5A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30D5A">
        <w:rPr>
          <w:rFonts w:ascii="Times New Roman" w:hAnsi="Times New Roman" w:cs="Times New Roman"/>
          <w:sz w:val="24"/>
          <w:szCs w:val="24"/>
          <w:lang w:val="en-US"/>
        </w:rPr>
        <w:t>. How many isomeric forms of ascorbic acid do you know?</w:t>
      </w:r>
    </w:p>
    <w:p w:rsidR="006A3600" w:rsidRDefault="006A360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0D5A" w:rsidRPr="00330D5A" w:rsidRDefault="00330D5A" w:rsidP="00330D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D5A">
        <w:rPr>
          <w:rFonts w:ascii="Times New Roman" w:hAnsi="Times New Roman" w:cs="Times New Roman"/>
          <w:bCs/>
          <w:sz w:val="24"/>
          <w:szCs w:val="24"/>
          <w:lang w:val="en-US"/>
        </w:rPr>
        <w:t>AUTOXIDATION AND THERMAL-OXIDATIVE DESTRUCTION OF LIPIDS</w:t>
      </w:r>
    </w:p>
    <w:p w:rsidR="00330D5A" w:rsidRDefault="00330D5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1. Point out the stages of autoxidation of lipids</w:t>
      </w:r>
      <w:r w:rsidR="00EA03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Oxygen in which state is responsible for beginning of autoxidation reactions of lipids?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At which value of water activity lipid autoxidation has the lowest speed?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Give the names of two methods for measuring lipid oxidation.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Give the name of one antioxidant and explain the mechanism of action of the antioxidants.</w:t>
      </w:r>
    </w:p>
    <w:p w:rsidR="00EA0370" w:rsidRDefault="00EA0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Why the refined oils are more suitable for frying than unrefined oils?</w:t>
      </w:r>
    </w:p>
    <w:p w:rsidR="00E10846" w:rsidRPr="00E10846" w:rsidRDefault="00E10846" w:rsidP="00E10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846">
        <w:rPr>
          <w:rFonts w:ascii="Times New Roman" w:hAnsi="Times New Roman" w:cs="Times New Roman"/>
          <w:bCs/>
          <w:sz w:val="24"/>
          <w:szCs w:val="24"/>
          <w:lang w:val="en-US"/>
        </w:rPr>
        <w:t>CARAMELIZATION</w:t>
      </w:r>
    </w:p>
    <w:p w:rsidR="00EA0370" w:rsidRDefault="00E1084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How many type of caramel do you know?</w:t>
      </w:r>
    </w:p>
    <w:p w:rsidR="00E10846" w:rsidRDefault="00E1084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Which type </w:t>
      </w:r>
      <w:r w:rsidR="00DE592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caramel is the most used</w:t>
      </w:r>
      <w:r w:rsidR="00DE5924">
        <w:rPr>
          <w:rFonts w:ascii="Times New Roman" w:hAnsi="Times New Roman" w:cs="Times New Roman"/>
          <w:sz w:val="24"/>
          <w:szCs w:val="24"/>
          <w:lang w:val="en-US"/>
        </w:rPr>
        <w:t xml:space="preserve"> industrially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10846" w:rsidRDefault="00BA42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Give the name of the following compound (important interm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ediate in the caramelization and Maillard reactions):</w:t>
      </w:r>
    </w:p>
    <w:p w:rsidR="00BA4275" w:rsidRDefault="00F65E77" w:rsidP="00F65E77">
      <w:pPr>
        <w:rPr>
          <w:lang w:val="en-US"/>
        </w:rPr>
      </w:pPr>
      <w:r>
        <w:object w:dxaOrig="1934" w:dyaOrig="1214">
          <v:shape id="_x0000_i1028" type="#_x0000_t75" style="width:119pt;height:74.5pt" o:ole="">
            <v:imagedata r:id="rId12" o:title=""/>
          </v:shape>
          <o:OLEObject Type="Embed" ProgID="ACD.ChemSketch.20" ShapeID="_x0000_i1028" DrawAspect="Content" ObjectID="_1516430086" r:id="rId13"/>
        </w:object>
      </w:r>
    </w:p>
    <w:p w:rsidR="00F42127" w:rsidRDefault="00F42127" w:rsidP="00F65E77">
      <w:pPr>
        <w:rPr>
          <w:lang w:val="en-US"/>
        </w:rPr>
      </w:pPr>
    </w:p>
    <w:p w:rsidR="00F42127" w:rsidRPr="00F42127" w:rsidRDefault="00F42127" w:rsidP="00F42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127">
        <w:rPr>
          <w:rFonts w:ascii="Times New Roman" w:hAnsi="Times New Roman" w:cs="Times New Roman"/>
          <w:bCs/>
          <w:sz w:val="24"/>
          <w:szCs w:val="24"/>
          <w:lang w:val="en-US"/>
        </w:rPr>
        <w:t>FLAVOR</w:t>
      </w:r>
    </w:p>
    <w:p w:rsidR="00F42127" w:rsidRDefault="00F42127" w:rsidP="00F65E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Write down the names of the 5 tastes and </w:t>
      </w:r>
      <w:r w:rsidR="006A3600">
        <w:rPr>
          <w:rFonts w:ascii="Times New Roman" w:hAnsi="Times New Roman" w:cs="Times New Roman"/>
          <w:sz w:val="24"/>
          <w:szCs w:val="24"/>
          <w:lang w:val="en-US"/>
        </w:rPr>
        <w:t xml:space="preserve">at least </w:t>
      </w:r>
      <w:r>
        <w:rPr>
          <w:rFonts w:ascii="Times New Roman" w:hAnsi="Times New Roman" w:cs="Times New Roman"/>
          <w:sz w:val="24"/>
          <w:szCs w:val="24"/>
          <w:lang w:val="en-US"/>
        </w:rPr>
        <w:t>two sensations (feelings in the mouth).</w:t>
      </w:r>
    </w:p>
    <w:p w:rsidR="00F42127" w:rsidRDefault="00F42127" w:rsidP="00F65E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Write down the definition of aroma value.</w:t>
      </w:r>
    </w:p>
    <w:p w:rsidR="00F42127" w:rsidRDefault="00F42127" w:rsidP="00F65E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What is off-flavor?</w:t>
      </w:r>
    </w:p>
    <w:p w:rsidR="00F42127" w:rsidRPr="00F42127" w:rsidRDefault="00F42127" w:rsidP="00F65E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42127" w:rsidRPr="00F4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11"/>
    <w:rsid w:val="00330D5A"/>
    <w:rsid w:val="003E7EE8"/>
    <w:rsid w:val="006A3600"/>
    <w:rsid w:val="00900771"/>
    <w:rsid w:val="0092287A"/>
    <w:rsid w:val="00BA4275"/>
    <w:rsid w:val="00C21D0C"/>
    <w:rsid w:val="00CB6DE2"/>
    <w:rsid w:val="00D40E11"/>
    <w:rsid w:val="00DE5924"/>
    <w:rsid w:val="00E012C5"/>
    <w:rsid w:val="00E10846"/>
    <w:rsid w:val="00E56FB4"/>
    <w:rsid w:val="00E66F53"/>
    <w:rsid w:val="00EA0370"/>
    <w:rsid w:val="00F42127"/>
    <w:rsid w:val="00F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antons</dc:creator>
  <cp:lastModifiedBy>antons</cp:lastModifiedBy>
  <cp:revision>9</cp:revision>
  <dcterms:created xsi:type="dcterms:W3CDTF">2016-02-05T11:26:00Z</dcterms:created>
  <dcterms:modified xsi:type="dcterms:W3CDTF">2016-02-08T07:48:00Z</dcterms:modified>
</cp:coreProperties>
</file>