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4FA" w:rsidRPr="009C54FA" w:rsidRDefault="009C54FA" w:rsidP="009C54FA">
      <w:pPr>
        <w:rPr>
          <w:b/>
          <w:sz w:val="28"/>
          <w:szCs w:val="28"/>
        </w:rPr>
      </w:pPr>
      <w:bookmarkStart w:id="0" w:name="_GoBack"/>
      <w:bookmarkEnd w:id="0"/>
      <w:r w:rsidRPr="009C54FA">
        <w:rPr>
          <w:b/>
          <w:sz w:val="28"/>
          <w:szCs w:val="28"/>
        </w:rPr>
        <w:t xml:space="preserve">Εξεταστέα ύλη στο μάθημα της </w:t>
      </w:r>
      <w:r w:rsidR="00105CA1">
        <w:rPr>
          <w:b/>
          <w:sz w:val="28"/>
          <w:szCs w:val="28"/>
        </w:rPr>
        <w:t>Χρηματοοικονομική Ανάλυση</w:t>
      </w:r>
    </w:p>
    <w:p w:rsidR="00105CA1" w:rsidRPr="00105CA1" w:rsidRDefault="00105CA1" w:rsidP="00105CA1">
      <w:pPr>
        <w:spacing w:after="0" w:line="360" w:lineRule="auto"/>
        <w:jc w:val="both"/>
        <w:rPr>
          <w:sz w:val="24"/>
          <w:szCs w:val="24"/>
        </w:rPr>
      </w:pPr>
      <w:r w:rsidRPr="00105CA1">
        <w:rPr>
          <w:sz w:val="24"/>
          <w:szCs w:val="24"/>
        </w:rPr>
        <w:t>1.</w:t>
      </w:r>
      <w:r w:rsidR="00554145">
        <w:rPr>
          <w:sz w:val="24"/>
          <w:szCs w:val="24"/>
        </w:rPr>
        <w:t xml:space="preserve"> </w:t>
      </w:r>
      <w:r w:rsidRPr="00105CA1">
        <w:rPr>
          <w:sz w:val="24"/>
          <w:szCs w:val="24"/>
        </w:rPr>
        <w:t>Χρονική αξία χρήματος</w:t>
      </w:r>
      <w:r>
        <w:rPr>
          <w:sz w:val="24"/>
          <w:szCs w:val="24"/>
        </w:rPr>
        <w:t>, τόκος, ανατοκισμός</w:t>
      </w:r>
      <w:r w:rsidR="004812FA">
        <w:rPr>
          <w:sz w:val="24"/>
          <w:szCs w:val="24"/>
        </w:rPr>
        <w:t>, ράντες</w:t>
      </w:r>
    </w:p>
    <w:p w:rsidR="00105CA1" w:rsidRPr="00105CA1" w:rsidRDefault="00105CA1" w:rsidP="00105CA1">
      <w:pPr>
        <w:spacing w:after="0" w:line="360" w:lineRule="auto"/>
        <w:jc w:val="both"/>
        <w:rPr>
          <w:sz w:val="24"/>
          <w:szCs w:val="24"/>
        </w:rPr>
      </w:pPr>
      <w:r w:rsidRPr="00105CA1">
        <w:rPr>
          <w:sz w:val="24"/>
          <w:szCs w:val="24"/>
        </w:rPr>
        <w:t>2.</w:t>
      </w:r>
      <w:r w:rsidR="00554145">
        <w:rPr>
          <w:sz w:val="24"/>
          <w:szCs w:val="24"/>
        </w:rPr>
        <w:t xml:space="preserve"> </w:t>
      </w:r>
      <w:r w:rsidRPr="00105CA1">
        <w:rPr>
          <w:sz w:val="24"/>
          <w:szCs w:val="24"/>
        </w:rPr>
        <w:t>Αγορές χρήματος και κεφαλαίου</w:t>
      </w:r>
      <w:r>
        <w:rPr>
          <w:sz w:val="24"/>
          <w:szCs w:val="24"/>
        </w:rPr>
        <w:t>,</w:t>
      </w:r>
      <w:r w:rsidRPr="00105CA1">
        <w:rPr>
          <w:sz w:val="24"/>
          <w:szCs w:val="24"/>
        </w:rPr>
        <w:t xml:space="preserve"> ομόλογα, ομολογίες, Χρηματιστήριο</w:t>
      </w:r>
      <w:r>
        <w:rPr>
          <w:sz w:val="24"/>
          <w:szCs w:val="24"/>
        </w:rPr>
        <w:t xml:space="preserve">, </w:t>
      </w:r>
      <w:r w:rsidR="004812FA">
        <w:rPr>
          <w:sz w:val="24"/>
          <w:szCs w:val="24"/>
        </w:rPr>
        <w:t>Αριθμοδείκτες</w:t>
      </w:r>
      <w:r>
        <w:rPr>
          <w:sz w:val="24"/>
          <w:szCs w:val="24"/>
        </w:rPr>
        <w:t>.</w:t>
      </w:r>
    </w:p>
    <w:p w:rsidR="00105CA1" w:rsidRPr="00105CA1" w:rsidRDefault="00105CA1" w:rsidP="00105CA1">
      <w:pPr>
        <w:spacing w:after="0" w:line="360" w:lineRule="auto"/>
        <w:jc w:val="both"/>
        <w:rPr>
          <w:sz w:val="24"/>
          <w:szCs w:val="24"/>
        </w:rPr>
      </w:pPr>
      <w:r w:rsidRPr="00105CA1">
        <w:rPr>
          <w:sz w:val="24"/>
          <w:szCs w:val="24"/>
        </w:rPr>
        <w:t>3.</w:t>
      </w:r>
      <w:r w:rsidR="00554145">
        <w:rPr>
          <w:sz w:val="24"/>
          <w:szCs w:val="24"/>
        </w:rPr>
        <w:t xml:space="preserve"> </w:t>
      </w:r>
      <w:r w:rsidRPr="00105CA1">
        <w:rPr>
          <w:sz w:val="24"/>
          <w:szCs w:val="24"/>
        </w:rPr>
        <w:t>Παράγωγα</w:t>
      </w:r>
      <w:r>
        <w:rPr>
          <w:sz w:val="24"/>
          <w:szCs w:val="24"/>
        </w:rPr>
        <w:t xml:space="preserve">, συμβόλαια μελλοντικής εκπλήρωσης, αντιστάθμιση κινδύνου, </w:t>
      </w:r>
      <w:r>
        <w:rPr>
          <w:sz w:val="24"/>
          <w:szCs w:val="24"/>
          <w:lang w:val="en-US"/>
        </w:rPr>
        <w:t>beta</w:t>
      </w:r>
      <w:r w:rsidRPr="00105CA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χαρτοφυλακίου. </w:t>
      </w:r>
    </w:p>
    <w:p w:rsidR="00105CA1" w:rsidRPr="00105CA1" w:rsidRDefault="00105CA1" w:rsidP="00105CA1">
      <w:pPr>
        <w:spacing w:after="0" w:line="360" w:lineRule="auto"/>
        <w:jc w:val="both"/>
        <w:rPr>
          <w:sz w:val="24"/>
          <w:szCs w:val="24"/>
        </w:rPr>
      </w:pPr>
      <w:r w:rsidRPr="00105CA1">
        <w:rPr>
          <w:sz w:val="24"/>
          <w:szCs w:val="24"/>
        </w:rPr>
        <w:t>4.</w:t>
      </w:r>
      <w:r w:rsidR="00554145">
        <w:rPr>
          <w:sz w:val="24"/>
          <w:szCs w:val="24"/>
        </w:rPr>
        <w:t xml:space="preserve"> </w:t>
      </w:r>
      <w:r w:rsidRPr="00105CA1">
        <w:rPr>
          <w:sz w:val="24"/>
          <w:szCs w:val="24"/>
        </w:rPr>
        <w:t>Κόστος κεφαλαίου</w:t>
      </w:r>
      <w:r>
        <w:rPr>
          <w:sz w:val="24"/>
          <w:szCs w:val="24"/>
        </w:rPr>
        <w:t xml:space="preserve">, </w:t>
      </w:r>
      <w:r w:rsidRPr="00105CA1">
        <w:rPr>
          <w:sz w:val="24"/>
          <w:szCs w:val="24"/>
        </w:rPr>
        <w:t xml:space="preserve"> Υπόδειγμα Αποτίμησης των Κεφαλαιακών Στοιχείων (Capital Asset Pricing Model, CAPM), Υπόδειγμα Gordon</w:t>
      </w:r>
      <w:r w:rsidR="00554145" w:rsidRPr="00554145">
        <w:rPr>
          <w:sz w:val="24"/>
          <w:szCs w:val="24"/>
        </w:rPr>
        <w:t xml:space="preserve">, </w:t>
      </w:r>
      <w:r w:rsidRPr="00105CA1">
        <w:rPr>
          <w:sz w:val="24"/>
          <w:szCs w:val="24"/>
        </w:rPr>
        <w:t xml:space="preserve">Αποτίμηση χρεογράφων   </w:t>
      </w:r>
    </w:p>
    <w:p w:rsidR="00105CA1" w:rsidRDefault="00105CA1" w:rsidP="00105CA1">
      <w:pPr>
        <w:spacing w:after="0" w:line="360" w:lineRule="auto"/>
        <w:jc w:val="both"/>
        <w:rPr>
          <w:sz w:val="24"/>
          <w:szCs w:val="24"/>
        </w:rPr>
      </w:pPr>
      <w:r w:rsidRPr="00105CA1">
        <w:rPr>
          <w:sz w:val="24"/>
          <w:szCs w:val="24"/>
        </w:rPr>
        <w:t>6.</w:t>
      </w:r>
      <w:r w:rsidR="00554145">
        <w:rPr>
          <w:sz w:val="24"/>
          <w:szCs w:val="24"/>
        </w:rPr>
        <w:t xml:space="preserve"> </w:t>
      </w:r>
      <w:r w:rsidRPr="00105CA1">
        <w:rPr>
          <w:sz w:val="24"/>
          <w:szCs w:val="24"/>
        </w:rPr>
        <w:t xml:space="preserve">Αξιολόγηση </w:t>
      </w:r>
      <w:r w:rsidR="00554145">
        <w:rPr>
          <w:sz w:val="24"/>
          <w:szCs w:val="24"/>
        </w:rPr>
        <w:t>Ε</w:t>
      </w:r>
      <w:r w:rsidRPr="00105CA1">
        <w:rPr>
          <w:sz w:val="24"/>
          <w:szCs w:val="24"/>
        </w:rPr>
        <w:t xml:space="preserve">πενδυτικών </w:t>
      </w:r>
      <w:r w:rsidR="00554145">
        <w:rPr>
          <w:sz w:val="24"/>
          <w:szCs w:val="24"/>
        </w:rPr>
        <w:t>Σ</w:t>
      </w:r>
      <w:r w:rsidRPr="00105CA1">
        <w:rPr>
          <w:sz w:val="24"/>
          <w:szCs w:val="24"/>
        </w:rPr>
        <w:t>χεδίων</w:t>
      </w:r>
      <w:r w:rsidR="00554145" w:rsidRPr="00554145">
        <w:rPr>
          <w:sz w:val="24"/>
          <w:szCs w:val="24"/>
        </w:rPr>
        <w:t xml:space="preserve">, </w:t>
      </w:r>
      <w:r w:rsidRPr="00105CA1">
        <w:rPr>
          <w:sz w:val="24"/>
          <w:szCs w:val="24"/>
        </w:rPr>
        <w:t xml:space="preserve">Μέθοδος της </w:t>
      </w:r>
      <w:r w:rsidR="00554145">
        <w:rPr>
          <w:sz w:val="24"/>
          <w:szCs w:val="24"/>
        </w:rPr>
        <w:t>Π</w:t>
      </w:r>
      <w:r w:rsidRPr="00105CA1">
        <w:rPr>
          <w:sz w:val="24"/>
          <w:szCs w:val="24"/>
        </w:rPr>
        <w:t xml:space="preserve">εριόδου </w:t>
      </w:r>
      <w:r w:rsidR="00554145">
        <w:rPr>
          <w:sz w:val="24"/>
          <w:szCs w:val="24"/>
        </w:rPr>
        <w:t>Ε</w:t>
      </w:r>
      <w:r w:rsidRPr="00105CA1">
        <w:rPr>
          <w:sz w:val="24"/>
          <w:szCs w:val="24"/>
        </w:rPr>
        <w:t>πανείσπραξης</w:t>
      </w:r>
      <w:r w:rsidR="00554145" w:rsidRPr="00554145">
        <w:rPr>
          <w:sz w:val="24"/>
          <w:szCs w:val="24"/>
        </w:rPr>
        <w:t xml:space="preserve">, </w:t>
      </w:r>
      <w:r w:rsidR="00554145">
        <w:rPr>
          <w:sz w:val="24"/>
          <w:szCs w:val="24"/>
        </w:rPr>
        <w:t xml:space="preserve">Μέθοδος της Καθαρής Παρούσας Αξίας, Μέθοδος του Εσωτερικού Βαθμού Απόδοσης.  </w:t>
      </w:r>
    </w:p>
    <w:p w:rsidR="004812FA" w:rsidRPr="00554145" w:rsidRDefault="004812FA" w:rsidP="00105CA1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Ταμειακές ροές </w:t>
      </w:r>
    </w:p>
    <w:p w:rsidR="00862310" w:rsidRPr="009C54FA" w:rsidRDefault="00862310" w:rsidP="00105CA1">
      <w:pPr>
        <w:spacing w:after="0" w:line="360" w:lineRule="auto"/>
        <w:jc w:val="both"/>
        <w:rPr>
          <w:sz w:val="24"/>
          <w:szCs w:val="24"/>
        </w:rPr>
      </w:pPr>
    </w:p>
    <w:sectPr w:rsidR="00862310" w:rsidRPr="009C54F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F7892"/>
    <w:multiLevelType w:val="hybridMultilevel"/>
    <w:tmpl w:val="75C8E72A"/>
    <w:lvl w:ilvl="0" w:tplc="2E12F406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AC0BE6"/>
    <w:multiLevelType w:val="hybridMultilevel"/>
    <w:tmpl w:val="6D1EAA74"/>
    <w:lvl w:ilvl="0" w:tplc="DD8E0E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4FA"/>
    <w:rsid w:val="00105CA1"/>
    <w:rsid w:val="001D4232"/>
    <w:rsid w:val="002E1AB8"/>
    <w:rsid w:val="004812FA"/>
    <w:rsid w:val="00554145"/>
    <w:rsid w:val="005F4842"/>
    <w:rsid w:val="006C4071"/>
    <w:rsid w:val="00862310"/>
    <w:rsid w:val="00961A59"/>
    <w:rsid w:val="009C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autoRedefine/>
    <w:uiPriority w:val="9"/>
    <w:qFormat/>
    <w:rsid w:val="00961A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961A59"/>
    <w:pPr>
      <w:keepNext/>
      <w:spacing w:before="240" w:after="60" w:line="240" w:lineRule="auto"/>
      <w:ind w:left="360" w:hanging="360"/>
      <w:outlineLvl w:val="1"/>
    </w:pPr>
    <w:rPr>
      <w:rFonts w:ascii="Cambria" w:eastAsia="Times New Roman" w:hAnsi="Cambria" w:cs="Times New Roman"/>
      <w:b/>
      <w:bCs/>
      <w:iCs/>
      <w:sz w:val="24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961A59"/>
    <w:rPr>
      <w:rFonts w:ascii="Cambria" w:eastAsia="Times New Roman" w:hAnsi="Cambria" w:cs="Times New Roman"/>
      <w:b/>
      <w:bCs/>
      <w:iCs/>
      <w:sz w:val="24"/>
      <w:szCs w:val="28"/>
      <w:lang w:val="en-US"/>
    </w:rPr>
  </w:style>
  <w:style w:type="character" w:customStyle="1" w:styleId="1Char">
    <w:name w:val="Επικεφαλίδα 1 Char"/>
    <w:basedOn w:val="a0"/>
    <w:link w:val="1"/>
    <w:uiPriority w:val="9"/>
    <w:rsid w:val="00961A59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autoRedefine/>
    <w:uiPriority w:val="9"/>
    <w:qFormat/>
    <w:rsid w:val="00961A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961A59"/>
    <w:pPr>
      <w:keepNext/>
      <w:spacing w:before="240" w:after="60" w:line="240" w:lineRule="auto"/>
      <w:ind w:left="360" w:hanging="360"/>
      <w:outlineLvl w:val="1"/>
    </w:pPr>
    <w:rPr>
      <w:rFonts w:ascii="Cambria" w:eastAsia="Times New Roman" w:hAnsi="Cambria" w:cs="Times New Roman"/>
      <w:b/>
      <w:bCs/>
      <w:iCs/>
      <w:sz w:val="24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961A59"/>
    <w:rPr>
      <w:rFonts w:ascii="Cambria" w:eastAsia="Times New Roman" w:hAnsi="Cambria" w:cs="Times New Roman"/>
      <w:b/>
      <w:bCs/>
      <w:iCs/>
      <w:sz w:val="24"/>
      <w:szCs w:val="28"/>
      <w:lang w:val="en-US"/>
    </w:rPr>
  </w:style>
  <w:style w:type="character" w:customStyle="1" w:styleId="1Char">
    <w:name w:val="Επικεφαλίδα 1 Char"/>
    <w:basedOn w:val="a0"/>
    <w:link w:val="1"/>
    <w:uiPriority w:val="9"/>
    <w:rsid w:val="00961A59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onpc</dc:creator>
  <cp:lastModifiedBy>user</cp:lastModifiedBy>
  <cp:revision>2</cp:revision>
  <dcterms:created xsi:type="dcterms:W3CDTF">2016-03-15T09:19:00Z</dcterms:created>
  <dcterms:modified xsi:type="dcterms:W3CDTF">2016-03-15T09:19:00Z</dcterms:modified>
</cp:coreProperties>
</file>