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4A" w:rsidRDefault="00C2484A" w:rsidP="00C2484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C2484A">
        <w:rPr>
          <w:rFonts w:ascii="Times New Roman" w:hAnsi="Times New Roman" w:cs="Times New Roman"/>
          <w:sz w:val="28"/>
          <w:szCs w:val="28"/>
          <w:u w:val="single"/>
          <w:lang w:val="en-US"/>
        </w:rPr>
        <w:t>Σ</w:t>
      </w:r>
      <w:proofErr w:type="spellStart"/>
      <w:r w:rsidRPr="00C2484A">
        <w:rPr>
          <w:rFonts w:ascii="Times New Roman" w:hAnsi="Times New Roman" w:cs="Times New Roman"/>
          <w:sz w:val="28"/>
          <w:szCs w:val="28"/>
          <w:u w:val="single"/>
        </w:rPr>
        <w:t>ύγκριση</w:t>
      </w:r>
      <w:proofErr w:type="spellEnd"/>
      <w:r w:rsidRPr="00C248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2484A">
        <w:rPr>
          <w:rFonts w:ascii="Times New Roman" w:hAnsi="Times New Roman" w:cs="Times New Roman"/>
          <w:sz w:val="28"/>
          <w:szCs w:val="28"/>
          <w:u w:val="single"/>
          <w:lang w:val="en-US"/>
        </w:rPr>
        <w:t>drupal</w:t>
      </w:r>
      <w:proofErr w:type="spellEnd"/>
      <w:r w:rsidRPr="00C2484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, </w:t>
      </w:r>
      <w:proofErr w:type="spellStart"/>
      <w:r w:rsidRPr="00C2484A">
        <w:rPr>
          <w:rFonts w:ascii="Times New Roman" w:hAnsi="Times New Roman" w:cs="Times New Roman"/>
          <w:sz w:val="28"/>
          <w:szCs w:val="28"/>
          <w:u w:val="single"/>
          <w:lang w:val="en-US"/>
        </w:rPr>
        <w:t>joomla</w:t>
      </w:r>
      <w:proofErr w:type="spellEnd"/>
      <w:proofErr w:type="gramStart"/>
      <w:r w:rsidRPr="00C2484A">
        <w:rPr>
          <w:rFonts w:ascii="Times New Roman" w:hAnsi="Times New Roman" w:cs="Times New Roman"/>
          <w:sz w:val="28"/>
          <w:szCs w:val="28"/>
          <w:u w:val="single"/>
          <w:lang w:val="en-US"/>
        </w:rPr>
        <w:t>!,</w:t>
      </w:r>
      <w:proofErr w:type="gramEnd"/>
      <w:r w:rsidRPr="00C2484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C2484A">
        <w:rPr>
          <w:rFonts w:ascii="Times New Roman" w:hAnsi="Times New Roman" w:cs="Times New Roman"/>
          <w:sz w:val="28"/>
          <w:szCs w:val="28"/>
          <w:u w:val="single"/>
          <w:lang w:val="en-US"/>
        </w:rPr>
        <w:t>wordrpess</w:t>
      </w:r>
      <w:proofErr w:type="spellEnd"/>
    </w:p>
    <w:p w:rsidR="00C2484A" w:rsidRPr="00C2484A" w:rsidRDefault="00C2484A" w:rsidP="00C2484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Στα παρακάτω πινακάκια θα αναλυθούν τα πλεονεκτήματα και τα μειονεκτήματα μεταξύ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drupal</w:t>
      </w:r>
      <w:proofErr w:type="spellEnd"/>
      <w:r w:rsidRPr="00191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joomla</w:t>
      </w:r>
      <w:proofErr w:type="spellEnd"/>
      <w:r w:rsidRPr="001917E3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Και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1"/>
        <w:gridCol w:w="1274"/>
        <w:gridCol w:w="1270"/>
        <w:gridCol w:w="1657"/>
      </w:tblGrid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ΠΛΕΟΝΕΚΤΗΜΑΤΑ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DRUPAL</w:t>
            </w:r>
          </w:p>
        </w:tc>
        <w:tc>
          <w:tcPr>
            <w:tcW w:w="992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JOOMLA!</w:t>
            </w:r>
          </w:p>
        </w:tc>
        <w:tc>
          <w:tcPr>
            <w:tcW w:w="992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WORDPRESS</w:t>
            </w: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Εξαιρετικά Ευέλικτο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Φιλικό για ανάπτυξη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Default="00C2484A" w:rsidP="00C2484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Default="00C2484A" w:rsidP="00C2484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Ισχυρές δυνατότητες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SEO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Σταθερότητα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Default="00C2484A" w:rsidP="00C2484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Default="00C2484A" w:rsidP="00C2484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Φιλικό προς τους χρήστες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Ισχυρή κοινότητα προγραμματιστών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Επέκταση, μεταβλητότητα και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παραμετροποίηση</w:t>
            </w:r>
            <w:proofErr w:type="spellEnd"/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Ισχυρές δυνατότητες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διαχείρησης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περιεχομένου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Πολλαπλούς Συγγραφείς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Τεράστια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Plug-in library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Default="00C2484A" w:rsidP="00C2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Ευελιξία στην κατασκευή ιστοσελίδων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</w:tbl>
    <w:p w:rsidR="00C2484A" w:rsidRPr="00C2484A" w:rsidRDefault="00C2484A" w:rsidP="00C248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484A" w:rsidRPr="00C2484A" w:rsidRDefault="00C2484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7"/>
        <w:gridCol w:w="1270"/>
        <w:gridCol w:w="1270"/>
        <w:gridCol w:w="1745"/>
      </w:tblGrid>
      <w:tr w:rsidR="00C2484A" w:rsidTr="00C2484A">
        <w:tc>
          <w:tcPr>
            <w:tcW w:w="4361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MEIONEKT</w:t>
            </w:r>
            <w:r w:rsidRPr="00C2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HMATA</w:t>
            </w:r>
          </w:p>
        </w:tc>
        <w:tc>
          <w:tcPr>
            <w:tcW w:w="1276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DRUPAL</w:t>
            </w:r>
          </w:p>
        </w:tc>
        <w:tc>
          <w:tcPr>
            <w:tcW w:w="1134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JOOMLA!</w:t>
            </w:r>
          </w:p>
        </w:tc>
        <w:tc>
          <w:tcPr>
            <w:tcW w:w="1751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WORDPRESS</w:t>
            </w: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Έλλειψη δωρεάν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plug-in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Έλλειψη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Templates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Απότομα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Learning Curve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Χρειάζεται πολύ εκμάθηση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Σταθερότητα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Δυνατότητες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1917E3" w:rsidRDefault="00C2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Περιορισμένη υποστήριξη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ACL</w:t>
            </w:r>
            <w:r w:rsidRPr="001917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</w:t>
            </w:r>
            <w:r w:rsidRPr="0019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191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2484A" w:rsidRPr="001917E3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2484A" w:rsidRPr="001917E3" w:rsidRDefault="00C2484A" w:rsidP="00C2484A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C2484A" w:rsidRPr="001917E3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Ασφάλεια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1917E3" w:rsidRDefault="00C2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Ασυμβατότητα με μεγάλα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Plug</w:t>
            </w:r>
            <w:r w:rsidRPr="00191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</w:p>
        </w:tc>
        <w:tc>
          <w:tcPr>
            <w:tcW w:w="1276" w:type="dxa"/>
          </w:tcPr>
          <w:p w:rsidR="00C2484A" w:rsidRPr="001917E3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2484A" w:rsidRPr="001917E3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C2484A" w:rsidRPr="001917E3" w:rsidRDefault="00C2484A" w:rsidP="00C2484A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Περιορισμένες επιλογές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</w:p>
        </w:tc>
      </w:tr>
      <w:tr w:rsidR="00C2484A" w:rsidTr="00C2484A">
        <w:tc>
          <w:tcPr>
            <w:tcW w:w="4361" w:type="dxa"/>
          </w:tcPr>
          <w:p w:rsidR="00C2484A" w:rsidRPr="00C2484A" w:rsidRDefault="00C2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Περιορισμένες δυνατότητες διαχείρισης περιεχομένου</w:t>
            </w:r>
          </w:p>
        </w:tc>
        <w:tc>
          <w:tcPr>
            <w:tcW w:w="1276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</w:tcPr>
          <w:p w:rsidR="00C2484A" w:rsidRPr="00C2484A" w:rsidRDefault="00C2484A" w:rsidP="00C2484A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</w:p>
        </w:tc>
      </w:tr>
    </w:tbl>
    <w:p w:rsidR="00C2484A" w:rsidRPr="00C2484A" w:rsidRDefault="00C2484A">
      <w:pPr>
        <w:rPr>
          <w:sz w:val="24"/>
          <w:szCs w:val="24"/>
          <w:lang w:val="en-US"/>
        </w:rPr>
      </w:pPr>
    </w:p>
    <w:sectPr w:rsidR="00C2484A" w:rsidRPr="00C2484A" w:rsidSect="003E70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E6D"/>
    <w:multiLevelType w:val="hybridMultilevel"/>
    <w:tmpl w:val="1BB8C51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CD1D25"/>
    <w:multiLevelType w:val="hybridMultilevel"/>
    <w:tmpl w:val="06D2EEDC"/>
    <w:lvl w:ilvl="0" w:tplc="45A2C0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B111A"/>
    <w:multiLevelType w:val="hybridMultilevel"/>
    <w:tmpl w:val="FF7495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C5024"/>
    <w:multiLevelType w:val="hybridMultilevel"/>
    <w:tmpl w:val="99745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01436"/>
    <w:multiLevelType w:val="hybridMultilevel"/>
    <w:tmpl w:val="FBAEE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C6D61"/>
    <w:multiLevelType w:val="hybridMultilevel"/>
    <w:tmpl w:val="C002C7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A40D0A"/>
    <w:multiLevelType w:val="hybridMultilevel"/>
    <w:tmpl w:val="B130F294"/>
    <w:lvl w:ilvl="0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51F2296"/>
    <w:multiLevelType w:val="hybridMultilevel"/>
    <w:tmpl w:val="0D0CF4E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41C1573"/>
    <w:multiLevelType w:val="hybridMultilevel"/>
    <w:tmpl w:val="3A86907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8D7F45"/>
    <w:multiLevelType w:val="hybridMultilevel"/>
    <w:tmpl w:val="A8344C0E"/>
    <w:lvl w:ilvl="0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CC5702A"/>
    <w:multiLevelType w:val="hybridMultilevel"/>
    <w:tmpl w:val="8644795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484A"/>
    <w:rsid w:val="001917E3"/>
    <w:rsid w:val="003E70EC"/>
    <w:rsid w:val="00684576"/>
    <w:rsid w:val="00C2484A"/>
    <w:rsid w:val="00F7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49818-D489-4338-A3F6-4BA96F3A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dcterms:created xsi:type="dcterms:W3CDTF">2018-10-30T14:52:00Z</dcterms:created>
  <dcterms:modified xsi:type="dcterms:W3CDTF">2019-03-28T17:19:00Z</dcterms:modified>
</cp:coreProperties>
</file>