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8" w:rsidRDefault="00D11A99" w:rsidP="00D11A99">
      <w:pPr>
        <w:jc w:val="both"/>
      </w:pPr>
      <w:bookmarkStart w:id="0" w:name="_GoBack"/>
      <w:bookmarkEnd w:id="0"/>
      <w:r>
        <w:t xml:space="preserve">Να σημειωθεί ότι οι </w:t>
      </w:r>
      <w:r w:rsidR="00D67AD8">
        <w:t xml:space="preserve">ανηρτημένες </w:t>
      </w:r>
      <w:r>
        <w:t>εργασίες</w:t>
      </w:r>
      <w:r w:rsidR="00D67AD8">
        <w:t>, οι οποίες</w:t>
      </w:r>
      <w:r>
        <w:t xml:space="preserve"> έχουν εκπονηθεί από σπουδαστές του ΜΠΣ</w:t>
      </w:r>
      <w:r w:rsidR="00D67AD8">
        <w:t>,</w:t>
      </w:r>
      <w:r>
        <w:t xml:space="preserve"> αποτελούν υποβοηθητικό υλικό ανάπτυξης της εργασίας και όχι ιδανικό πρότυπο και θέσφατο. Επιπλέον, στις εν λόγω εργασίες περιλαμβάνονται ερωτήσεις</w:t>
      </w:r>
      <w:r w:rsidR="00D67AD8">
        <w:t xml:space="preserve"> που δεν οφείλετε να απαντήσετε. Συγκεκριμένα,  ερωτήσεις για τον</w:t>
      </w:r>
    </w:p>
    <w:p w:rsidR="00D67AD8" w:rsidRDefault="00D11A99" w:rsidP="00D67AD8">
      <w:pPr>
        <w:pStyle w:val="a3"/>
        <w:numPr>
          <w:ilvl w:val="0"/>
          <w:numId w:val="2"/>
        </w:numPr>
        <w:jc w:val="both"/>
      </w:pPr>
      <w:r>
        <w:t>υπολογισμό</w:t>
      </w:r>
      <w:r w:rsidR="00D67AD8">
        <w:t>ς</w:t>
      </w:r>
      <w:r>
        <w:t xml:space="preserve"> αριθμοδεικτών και </w:t>
      </w:r>
    </w:p>
    <w:p w:rsidR="00D11A99" w:rsidRPr="00D11A99" w:rsidRDefault="00D11A99" w:rsidP="00D67AD8">
      <w:pPr>
        <w:pStyle w:val="a3"/>
        <w:numPr>
          <w:ilvl w:val="0"/>
          <w:numId w:val="2"/>
        </w:numPr>
        <w:jc w:val="both"/>
      </w:pPr>
      <w:r>
        <w:t xml:space="preserve">την κατάρτιση </w:t>
      </w:r>
      <w:r w:rsidR="00D67AD8">
        <w:t xml:space="preserve">ταμειακών ροών  </w:t>
      </w:r>
    </w:p>
    <w:p w:rsidR="00D11A99" w:rsidRPr="00D67AD8" w:rsidRDefault="00D67AD8" w:rsidP="00D11A99">
      <w:pPr>
        <w:jc w:val="both"/>
      </w:pPr>
      <w:r>
        <w:t xml:space="preserve">Τέλος, στις εργασίες </w:t>
      </w:r>
      <w:r w:rsidR="00D11A99">
        <w:t xml:space="preserve">δεν απαντώνται </w:t>
      </w:r>
      <w:r>
        <w:t>ζητούμενα για την</w:t>
      </w:r>
      <w:r w:rsidR="00D11A99" w:rsidRPr="00D67AD8">
        <w:t>:</w:t>
      </w:r>
    </w:p>
    <w:p w:rsidR="00D11A99" w:rsidRPr="00D11A99" w:rsidRDefault="00D11A99" w:rsidP="00D11A99">
      <w:pPr>
        <w:pStyle w:val="a3"/>
        <w:numPr>
          <w:ilvl w:val="0"/>
          <w:numId w:val="2"/>
        </w:numPr>
        <w:jc w:val="both"/>
      </w:pPr>
      <w:r w:rsidRPr="00D11A99">
        <w:t xml:space="preserve">Σύντομη περιγραφή της παγκόσμιας οικονομίας. </w:t>
      </w:r>
    </w:p>
    <w:p w:rsidR="00D11A99" w:rsidRPr="00D11A99" w:rsidRDefault="00D11A99" w:rsidP="00D11A99">
      <w:pPr>
        <w:pStyle w:val="a3"/>
        <w:numPr>
          <w:ilvl w:val="0"/>
          <w:numId w:val="2"/>
        </w:numPr>
        <w:jc w:val="both"/>
      </w:pPr>
      <w:r w:rsidRPr="00D11A99">
        <w:t xml:space="preserve">Σύντομη περιγραφή της ελληνικής οικονομίας και των προοπτικών της.  </w:t>
      </w:r>
    </w:p>
    <w:p w:rsidR="00D11A99" w:rsidRPr="00D11A99" w:rsidRDefault="00D67AD8" w:rsidP="00D11A99">
      <w:pPr>
        <w:pStyle w:val="a3"/>
        <w:numPr>
          <w:ilvl w:val="0"/>
          <w:numId w:val="2"/>
        </w:numPr>
        <w:jc w:val="both"/>
      </w:pPr>
      <w:r>
        <w:t>Κ</w:t>
      </w:r>
      <w:r w:rsidR="00D11A99" w:rsidRPr="00D11A99">
        <w:t>ατασκευ</w:t>
      </w:r>
      <w:r>
        <w:t>ή</w:t>
      </w:r>
      <w:r w:rsidR="00D11A99" w:rsidRPr="00D11A99">
        <w:t xml:space="preserve"> </w:t>
      </w:r>
      <w:r>
        <w:t>χαρτοφυλακίου</w:t>
      </w:r>
      <w:r w:rsidR="00D11A99" w:rsidRPr="00D11A99">
        <w:t xml:space="preserve"> μετοχών με βάσει </w:t>
      </w:r>
      <w:r>
        <w:t>σεναρίων</w:t>
      </w:r>
      <w:r w:rsidR="00D11A99" w:rsidRPr="00D11A99">
        <w:t xml:space="preserve"> για την κατάσταση της οικονομίας και </w:t>
      </w:r>
      <w:r>
        <w:t>τον</w:t>
      </w:r>
      <w:r w:rsidR="00D11A99" w:rsidRPr="00D11A99">
        <w:t xml:space="preserve"> υπολογ</w:t>
      </w:r>
      <w:r>
        <w:t>ισμό της</w:t>
      </w:r>
      <w:r w:rsidR="00D11A99" w:rsidRPr="00D11A99">
        <w:t xml:space="preserve"> απόδοση</w:t>
      </w:r>
      <w:r>
        <w:t>ς</w:t>
      </w:r>
      <w:r w:rsidR="00D11A99" w:rsidRPr="00D11A99">
        <w:t xml:space="preserve"> και διακ</w:t>
      </w:r>
      <w:r>
        <w:t>ύμανσης του</w:t>
      </w:r>
      <w:r w:rsidR="00D11A99" w:rsidRPr="00D11A99">
        <w:t xml:space="preserve">.    </w:t>
      </w:r>
    </w:p>
    <w:p w:rsidR="00D515B6" w:rsidRDefault="00D515B6" w:rsidP="00D11A99">
      <w:pPr>
        <w:jc w:val="both"/>
      </w:pPr>
    </w:p>
    <w:sectPr w:rsidR="00D515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40074"/>
    <w:multiLevelType w:val="hybridMultilevel"/>
    <w:tmpl w:val="177C4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09427C"/>
    <w:multiLevelType w:val="singleLevel"/>
    <w:tmpl w:val="04080001"/>
    <w:lvl w:ilvl="0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99"/>
    <w:rsid w:val="00306A42"/>
    <w:rsid w:val="00D11A99"/>
    <w:rsid w:val="00D515B6"/>
    <w:rsid w:val="00D6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user</cp:lastModifiedBy>
  <cp:revision>2</cp:revision>
  <dcterms:created xsi:type="dcterms:W3CDTF">2016-12-14T12:41:00Z</dcterms:created>
  <dcterms:modified xsi:type="dcterms:W3CDTF">2016-12-14T12:41:00Z</dcterms:modified>
</cp:coreProperties>
</file>