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39" w:rsidRDefault="00577349" w:rsidP="002F5E39">
      <w:pPr>
        <w:pStyle w:val="20"/>
        <w:keepNext/>
        <w:keepLines/>
        <w:shd w:val="clear" w:color="auto" w:fill="auto"/>
        <w:spacing w:before="0" w:after="0" w:line="240" w:lineRule="auto"/>
        <w:jc w:val="center"/>
      </w:pPr>
      <w:r>
        <w:t>ΑΝΑΛΥΤΙΚΟ ΔΙΑΓΡΑΜΜΑ ΜΕΛΕΤΗΣ</w:t>
      </w:r>
    </w:p>
    <w:p w:rsidR="00577349" w:rsidRDefault="00577349" w:rsidP="002F5E39">
      <w:pPr>
        <w:pStyle w:val="20"/>
        <w:keepNext/>
        <w:keepLines/>
        <w:shd w:val="clear" w:color="auto" w:fill="auto"/>
        <w:spacing w:before="0" w:after="0" w:line="240" w:lineRule="auto"/>
        <w:jc w:val="center"/>
      </w:pPr>
      <w:r>
        <w:t>Διδάσκων: Κυριαζόπουλος Γεώργιος Καθηγητής Χρηματοοικονομικών Εφαρμογών</w:t>
      </w:r>
    </w:p>
    <w:p w:rsidR="00577349" w:rsidRPr="00FE361F" w:rsidRDefault="00577349" w:rsidP="00373C1A">
      <w:pPr>
        <w:tabs>
          <w:tab w:val="left" w:pos="7185"/>
        </w:tabs>
        <w:jc w:val="center"/>
        <w:rPr>
          <w:rFonts w:ascii="Times New Roman" w:hAnsi="Times New Roman" w:cs="Times New Roman"/>
          <w:b/>
        </w:rPr>
      </w:pPr>
      <w:r w:rsidRPr="00373C1A">
        <w:rPr>
          <w:rFonts w:ascii="Times New Roman" w:hAnsi="Times New Roman" w:cs="Times New Roman"/>
          <w:b/>
        </w:rPr>
        <w:t>Μάθημα</w:t>
      </w:r>
      <w:r w:rsidR="002F14C5">
        <w:rPr>
          <w:rFonts w:ascii="Times New Roman" w:hAnsi="Times New Roman" w:cs="Times New Roman"/>
          <w:b/>
        </w:rPr>
        <w:t>:</w:t>
      </w:r>
      <w:r w:rsidRPr="00373C1A">
        <w:rPr>
          <w:rFonts w:ascii="Times New Roman" w:hAnsi="Times New Roman" w:cs="Times New Roman"/>
          <w:b/>
        </w:rPr>
        <w:t xml:space="preserve"> </w:t>
      </w:r>
      <w:r w:rsidR="00FE361F">
        <w:rPr>
          <w:rFonts w:ascii="Times New Roman" w:hAnsi="Times New Roman" w:cs="Times New Roman"/>
          <w:b/>
          <w:lang w:val="en-US"/>
        </w:rPr>
        <w:t>LX 3031</w:t>
      </w:r>
      <w:r w:rsidR="00FE361F">
        <w:rPr>
          <w:rFonts w:ascii="Times New Roman" w:hAnsi="Times New Roman" w:cs="Times New Roman"/>
          <w:b/>
        </w:rPr>
        <w:t xml:space="preserve"> ΑΠΟΤΙΜΗΣΗ ΕΠΙΧΕΙΡΗΣΕΩΝ </w:t>
      </w:r>
    </w:p>
    <w:tbl>
      <w:tblPr>
        <w:tblW w:w="687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67"/>
        <w:gridCol w:w="1497"/>
        <w:gridCol w:w="4111"/>
      </w:tblGrid>
      <w:tr w:rsidR="006D78B7" w:rsidTr="006D78B7">
        <w:trPr>
          <w:trHeight w:val="71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Default="006D78B7" w:rsidP="00370320">
            <w:pPr>
              <w:pStyle w:val="22"/>
              <w:framePr w:wrap="notBeside" w:vAnchor="text" w:hAnchor="text" w:xAlign="center" w:y="1"/>
              <w:shd w:val="clear" w:color="auto" w:fill="auto"/>
              <w:ind w:left="120" w:firstLine="460"/>
            </w:pPr>
            <w:r>
              <w:t>Α/Α ΕΒΔΟΜΑΔΑ ΜΕΛΕΤΗΣ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Default="006D78B7" w:rsidP="00FE361F">
            <w:pPr>
              <w:pStyle w:val="22"/>
              <w:framePr w:wrap="notBeside" w:vAnchor="text" w:hAnchor="text" w:xAlign="center" w:y="1"/>
              <w:shd w:val="clear" w:color="auto" w:fill="auto"/>
              <w:spacing w:line="230" w:lineRule="exact"/>
              <w:ind w:right="300"/>
              <w:jc w:val="right"/>
            </w:pPr>
            <w:r>
              <w:t>Κ</w:t>
            </w:r>
            <w:r w:rsidR="00FE361F">
              <w:t>εφάλαια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Default="006D78B7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ΠΕΡΙΕΧΟΜΕΝΟ</w:t>
            </w:r>
          </w:p>
        </w:tc>
      </w:tr>
      <w:tr w:rsidR="006D78B7" w:rsidRPr="00FE361F" w:rsidTr="006D78B7">
        <w:trPr>
          <w:trHeight w:val="39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 w:rsidRPr="00FE361F"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0"/>
                <w:szCs w:val="20"/>
              </w:rPr>
            </w:pPr>
            <w:r w:rsidRPr="00FE361F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 w:rsidP="0073095E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b/>
              </w:rPr>
            </w:pPr>
            <w:r w:rsidRPr="00FE361F">
              <w:t xml:space="preserve">Εισαγωγικές Έννοιες, </w:t>
            </w:r>
            <w:r w:rsidR="00FE361F" w:rsidRPr="00FE361F">
              <w:t xml:space="preserve"> Γενικές έννοιες και ορισμοί μεθόδων αποτίμησης προϊόντων και εμπορευμάτων </w:t>
            </w:r>
            <w:r w:rsidRPr="00FE361F">
              <w:t>.</w:t>
            </w:r>
          </w:p>
        </w:tc>
      </w:tr>
      <w:tr w:rsidR="006D78B7" w:rsidRPr="00FE361F" w:rsidTr="006D78B7">
        <w:trPr>
          <w:trHeight w:val="59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 w:rsidRPr="00FE361F"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 w:rsidP="007078D7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0"/>
                <w:szCs w:val="20"/>
              </w:rPr>
            </w:pPr>
            <w:r w:rsidRPr="00FE361F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FE361F" w:rsidP="0073095E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both"/>
            </w:pPr>
            <w:r w:rsidRPr="00FE361F">
              <w:t xml:space="preserve">Μέθοδοι αποτίμησης εμπορευμάτων και προϊόντων. LIFO, FIFO </w:t>
            </w:r>
            <w:r w:rsidR="006D78B7" w:rsidRPr="00FE361F">
              <w:t>.</w:t>
            </w:r>
          </w:p>
        </w:tc>
      </w:tr>
      <w:tr w:rsidR="006D78B7" w:rsidRPr="00FE361F" w:rsidTr="006D78B7">
        <w:trPr>
          <w:trHeight w:val="82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 w:rsidRPr="00FE361F"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0"/>
                <w:szCs w:val="20"/>
              </w:rPr>
            </w:pPr>
            <w:r w:rsidRPr="00FE361F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FE361F" w:rsidP="0073095E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FE361F">
              <w:t xml:space="preserve">Μέσο Κόστος και Σταθμικό Κόστος. Μέθοδος του Κυκλοφοριακού Μέσου Όρου, Μέθοδος του Προσδιορισμού των Αποθεμάτων κατά Εκτίμηση.  </w:t>
            </w:r>
          </w:p>
        </w:tc>
      </w:tr>
      <w:tr w:rsidR="006D78B7" w:rsidRPr="00FE361F" w:rsidTr="006D78B7">
        <w:trPr>
          <w:trHeight w:val="879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 w:rsidRPr="00FE361F"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0"/>
                <w:szCs w:val="20"/>
              </w:rPr>
            </w:pPr>
            <w:r w:rsidRPr="00FE361F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FE361F" w:rsidP="0073095E">
            <w:pPr>
              <w:framePr w:wrap="notBeside" w:vAnchor="text" w:hAnchor="text" w:xAlign="center" w:y="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61F">
              <w:rPr>
                <w:rFonts w:ascii="Times New Roman" w:eastAsia="Times New Roman" w:hAnsi="Times New Roman" w:cs="Times New Roman"/>
                <w:sz w:val="20"/>
                <w:szCs w:val="20"/>
              </w:rPr>
              <w:t>Μέθοδος του Μικτού Κέρδους, Μέθοδος Λιανικού Εμπορίου  ή Λιανικών τιμών Μέθοδο</w:t>
            </w:r>
            <w:r w:rsidRPr="00FE361F">
              <w:rPr>
                <w:rFonts w:ascii="Times New Roman" w:hAnsi="Times New Roman" w:cs="Times New Roman"/>
                <w:sz w:val="20"/>
                <w:szCs w:val="20"/>
              </w:rPr>
              <w:t>ς Αποτίμησης στην Τρέχουσα Τιμή</w:t>
            </w:r>
            <w:r w:rsidRPr="00FE361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D78B7" w:rsidRPr="00FE361F" w:rsidTr="006D78B7">
        <w:trPr>
          <w:trHeight w:val="36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 w:rsidRPr="00FE361F"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0"/>
                <w:szCs w:val="20"/>
              </w:rPr>
            </w:pPr>
            <w:r w:rsidRPr="00FE361F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FE361F" w:rsidP="0073095E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FE361F">
              <w:t>Μέθοδος Αποτίμησης στην Μικρότερη Τιμή μεταξύ της τιμής Κτήσης και της Τρέχουσας Τιμής Κριτική των Βασικών Μεθόδων Αποτίμησης Προϊόντων και Εμπορευμάτων .</w:t>
            </w:r>
          </w:p>
        </w:tc>
      </w:tr>
      <w:tr w:rsidR="006D78B7" w:rsidRPr="00FE361F" w:rsidTr="006D78B7">
        <w:trPr>
          <w:trHeight w:val="36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 w:rsidRPr="00FE361F"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0"/>
                <w:szCs w:val="20"/>
              </w:rPr>
            </w:pPr>
            <w:r w:rsidRPr="00FE361F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FE361F" w:rsidP="0073095E">
            <w:pPr>
              <w:framePr w:wrap="notBeside" w:vAnchor="text" w:hAnchor="text" w:xAlign="center" w:y="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61F">
              <w:rPr>
                <w:rFonts w:ascii="Times New Roman" w:eastAsia="Times New Roman" w:hAnsi="Times New Roman" w:cs="Times New Roman"/>
                <w:sz w:val="20"/>
                <w:szCs w:val="20"/>
              </w:rPr>
              <w:t>Τιμή Κτήσης, Τιμολογιακή Αξία, Τρέχουσα Τιμή Αγοράς, Ιστορικό Κόστος Παραγωγής, Ειδικά έξοδα Αγοράς, Καθαρή Ρευστοποιήσιμη Αξία</w:t>
            </w:r>
          </w:p>
        </w:tc>
      </w:tr>
      <w:tr w:rsidR="006D78B7" w:rsidRPr="00FE361F" w:rsidTr="006D78B7">
        <w:trPr>
          <w:trHeight w:val="2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 w:rsidRPr="00FE361F"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0"/>
                <w:szCs w:val="20"/>
              </w:rPr>
            </w:pPr>
            <w:r w:rsidRPr="00FE361F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FE361F" w:rsidP="0073095E">
            <w:pPr>
              <w:framePr w:wrap="notBeside" w:vAnchor="text" w:hAnchor="text" w:xAlign="center" w:y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6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Εκτίμηση Αξίας Επιχείρησης, Περιορισμοί, Αποφάσεις Χρηματοοικονομικής Πολιτικής. Υπολογισμός του Risk </w:t>
            </w:r>
            <w:proofErr w:type="spellStart"/>
            <w:r w:rsidRPr="00FE361F">
              <w:rPr>
                <w:rFonts w:ascii="Times New Roman" w:eastAsia="Times New Roman" w:hAnsi="Times New Roman" w:cs="Times New Roman"/>
                <w:sz w:val="20"/>
                <w:szCs w:val="20"/>
              </w:rPr>
              <w:t>Free</w:t>
            </w:r>
            <w:proofErr w:type="spellEnd"/>
            <w:r w:rsidRPr="00FE36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61F">
              <w:rPr>
                <w:rFonts w:ascii="Times New Roman" w:eastAsia="Times New Roman" w:hAnsi="Times New Roman" w:cs="Times New Roman"/>
                <w:sz w:val="20"/>
                <w:szCs w:val="20"/>
              </w:rPr>
              <w:t>Rate</w:t>
            </w:r>
            <w:proofErr w:type="spellEnd"/>
            <w:r w:rsidRPr="00FE361F">
              <w:rPr>
                <w:rFonts w:ascii="Times New Roman" w:eastAsia="Times New Roman" w:hAnsi="Times New Roman" w:cs="Times New Roman"/>
                <w:sz w:val="20"/>
                <w:szCs w:val="20"/>
              </w:rPr>
              <w:t>, Θεωρία Gordon Linter</w:t>
            </w:r>
            <w:r w:rsidRPr="00FE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8B7" w:rsidRPr="00FE361F">
              <w:rPr>
                <w:rFonts w:ascii="Times New Roman" w:hAnsi="Times New Roman" w:cs="Times New Roman"/>
                <w:sz w:val="20"/>
                <w:szCs w:val="20"/>
              </w:rPr>
              <w:t>Αποτίμηση Ομολόγων, Συνέπειες Αποτίμησης</w:t>
            </w:r>
          </w:p>
        </w:tc>
      </w:tr>
      <w:tr w:rsidR="006D78B7" w:rsidRPr="00FE361F" w:rsidTr="006D78B7">
        <w:trPr>
          <w:trHeight w:val="82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 w:rsidRPr="00FE361F"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0"/>
                <w:szCs w:val="20"/>
              </w:rPr>
            </w:pPr>
            <w:r w:rsidRPr="00FE361F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FE361F" w:rsidP="0073095E">
            <w:pPr>
              <w:framePr w:wrap="notBeside" w:vAnchor="text" w:hAnchor="text" w:xAlign="center" w:y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6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Μέθοδος Κεφαλαιοποίησης Μέσου Όρου των Πιθανών Κερδών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της </w:t>
            </w:r>
            <w:r w:rsidRPr="00FE361F">
              <w:rPr>
                <w:rFonts w:ascii="Times New Roman" w:eastAsia="Times New Roman" w:hAnsi="Times New Roman" w:cs="Times New Roman"/>
                <w:sz w:val="20"/>
                <w:szCs w:val="20"/>
              </w:rPr>
              <w:t>προσεχούς 5ετίας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FE36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Αποτίμηση Επιχειρήσεων με το Μοντέλο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361F">
              <w:rPr>
                <w:rFonts w:ascii="Times New Roman" w:eastAsia="Times New Roman" w:hAnsi="Times New Roman" w:cs="Times New Roman"/>
                <w:sz w:val="20"/>
                <w:szCs w:val="20"/>
              </w:rPr>
              <w:t>Προεξόφλησης Μερισμάτων. Θεωρία του Χαρτοφυλακίου του Μάρκοβιτσ.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361F">
              <w:rPr>
                <w:rFonts w:ascii="Times New Roman" w:eastAsia="Times New Roman" w:hAnsi="Times New Roman" w:cs="Times New Roman"/>
                <w:sz w:val="20"/>
                <w:szCs w:val="20"/>
              </w:rPr>
              <w:t>Μέθοδος Προεξόφλησης Ελεύθερων Ταμειακών Ροών.</w:t>
            </w:r>
          </w:p>
        </w:tc>
      </w:tr>
      <w:tr w:rsidR="006D78B7" w:rsidRPr="00FE361F" w:rsidTr="006D78B7">
        <w:trPr>
          <w:trHeight w:val="82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 w:rsidRPr="00FE361F"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0"/>
                <w:szCs w:val="20"/>
              </w:rPr>
            </w:pPr>
            <w:r w:rsidRPr="00FE361F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FE361F" w:rsidP="0073095E">
            <w:pPr>
              <w:framePr w:wrap="notBeside" w:vAnchor="text" w:hAnchor="text" w:xAlign="center" w:y="1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6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Αποτίμηση Επιχειρήσεων με το Μοντέλο Άπειρων Περιόδων και Αναπτυσσόμενες Εταιρίες. Υπολογισμός του Συντελεστή </w:t>
            </w:r>
            <w:r w:rsidRPr="00FE3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g, </w:t>
            </w:r>
            <w:r w:rsidRPr="00FE361F">
              <w:rPr>
                <w:rFonts w:ascii="Times New Roman" w:eastAsia="Times New Roman" w:hAnsi="Times New Roman" w:cs="Times New Roman"/>
                <w:sz w:val="20"/>
                <w:szCs w:val="20"/>
              </w:rPr>
              <w:t>Ταμειακή Ροή ανά Μετοχή. Μέθοδος Αναπροσαρμοσμένης Καθαρής Θέσης βάσει των παρατηρήσεων του πιστοποιητικού ελέγχου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FE361F">
              <w:rPr>
                <w:b/>
              </w:rPr>
              <w:t xml:space="preserve"> </w:t>
            </w:r>
          </w:p>
        </w:tc>
      </w:tr>
      <w:tr w:rsidR="006D78B7" w:rsidRPr="00FE361F" w:rsidTr="006D78B7">
        <w:trPr>
          <w:trHeight w:val="59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 w:rsidRPr="00FE361F">
              <w:t>10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0"/>
                <w:szCs w:val="20"/>
              </w:rPr>
            </w:pPr>
            <w:r w:rsidRPr="00FE361F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FE361F" w:rsidP="0073095E">
            <w:pPr>
              <w:pStyle w:val="style57"/>
              <w:framePr w:wrap="notBeside" w:vAnchor="text" w:hAnchor="text" w:xAlign="center" w:y="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E361F">
              <w:rPr>
                <w:sz w:val="20"/>
                <w:szCs w:val="20"/>
              </w:rPr>
              <w:t>Αριθμοδείκτες Αποτίμησης Μετοχών</w:t>
            </w:r>
            <w:r w:rsidR="006D78B7" w:rsidRPr="00FE361F">
              <w:rPr>
                <w:sz w:val="20"/>
                <w:szCs w:val="20"/>
              </w:rPr>
              <w:t>.</w:t>
            </w:r>
            <w:r w:rsidRPr="00FE361F">
              <w:rPr>
                <w:sz w:val="20"/>
                <w:szCs w:val="20"/>
              </w:rPr>
              <w:t xml:space="preserve">  Ορισμοί, Ανάλυση, Ασκήσεις.</w:t>
            </w:r>
          </w:p>
        </w:tc>
      </w:tr>
      <w:tr w:rsidR="006D78B7" w:rsidRPr="00FE361F" w:rsidTr="006D78B7">
        <w:trPr>
          <w:trHeight w:val="56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 w:rsidRPr="00FE361F">
              <w:t>11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0"/>
                <w:szCs w:val="20"/>
              </w:rPr>
            </w:pPr>
            <w:r w:rsidRPr="00FE361F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FE361F" w:rsidP="0073095E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Επικινδυνότητα, Ορισμός έννοιες Ασκήσεις</w:t>
            </w:r>
          </w:p>
        </w:tc>
      </w:tr>
      <w:tr w:rsidR="006D78B7" w:rsidRPr="00FE361F" w:rsidTr="006D78B7">
        <w:trPr>
          <w:trHeight w:val="82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 w:rsidRPr="00FE361F">
              <w:t>12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0"/>
                <w:szCs w:val="20"/>
              </w:rPr>
            </w:pPr>
            <w:r w:rsidRPr="00FE361F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FE361F" w:rsidP="0073095E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both"/>
            </w:pPr>
            <w:r w:rsidRPr="00FC25E4">
              <w:t xml:space="preserve">Η μέθοδος των προεξοφλημένων ταμειακών ροών. Η μέθοδος των κεφαλαιοποιημένων οργανικών κερδών. Η μέθοδος της </w:t>
            </w:r>
            <w:proofErr w:type="spellStart"/>
            <w:r w:rsidRPr="00FC25E4">
              <w:t>υπερπροσόδου</w:t>
            </w:r>
            <w:proofErr w:type="spellEnd"/>
            <w:r w:rsidRPr="00FC25E4">
              <w:t xml:space="preserve">. </w:t>
            </w:r>
            <w:r>
              <w:t>Χ</w:t>
            </w:r>
            <w:r w:rsidRPr="00FC25E4">
              <w:t>ρηματιστηριακή τιμή.</w:t>
            </w:r>
          </w:p>
        </w:tc>
      </w:tr>
      <w:tr w:rsidR="006D78B7" w:rsidRPr="00FE361F" w:rsidTr="006D78B7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 w:rsidRPr="00FE361F">
              <w:t>13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 w:rsidP="003E3C4E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0"/>
                <w:szCs w:val="20"/>
              </w:rPr>
            </w:pPr>
            <w:r w:rsidRPr="00FE361F">
              <w:rPr>
                <w:sz w:val="20"/>
                <w:szCs w:val="20"/>
              </w:rPr>
              <w:t>1-12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B7" w:rsidRPr="00FE361F" w:rsidRDefault="006D78B7" w:rsidP="0073095E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both"/>
            </w:pPr>
            <w:r w:rsidRPr="00FE361F">
              <w:t>Επανάληψη-Λύση Ασκήσεων</w:t>
            </w:r>
          </w:p>
        </w:tc>
      </w:tr>
    </w:tbl>
    <w:p w:rsidR="008F0CA2" w:rsidRPr="00FE361F" w:rsidRDefault="008F0CA2">
      <w:pPr>
        <w:rPr>
          <w:rFonts w:ascii="Times New Roman" w:hAnsi="Times New Roman" w:cs="Times New Roman"/>
          <w:sz w:val="20"/>
          <w:szCs w:val="20"/>
        </w:rPr>
      </w:pPr>
    </w:p>
    <w:sectPr w:rsidR="008F0CA2" w:rsidRPr="00FE361F" w:rsidSect="008F0CA2">
      <w:type w:val="continuous"/>
      <w:pgSz w:w="11905" w:h="16837"/>
      <w:pgMar w:top="551" w:right="1330" w:bottom="1377" w:left="8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ABE" w:rsidRDefault="003D4ABE" w:rsidP="008F0CA2">
      <w:r>
        <w:separator/>
      </w:r>
    </w:p>
  </w:endnote>
  <w:endnote w:type="continuationSeparator" w:id="0">
    <w:p w:rsidR="003D4ABE" w:rsidRDefault="003D4ABE" w:rsidP="008F0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ABE" w:rsidRDefault="003D4ABE"/>
  </w:footnote>
  <w:footnote w:type="continuationSeparator" w:id="0">
    <w:p w:rsidR="003D4ABE" w:rsidRDefault="003D4AB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363"/>
    <w:multiLevelType w:val="hybridMultilevel"/>
    <w:tmpl w:val="3EAA63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7171A"/>
    <w:multiLevelType w:val="hybridMultilevel"/>
    <w:tmpl w:val="00E818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A4617"/>
    <w:multiLevelType w:val="hybridMultilevel"/>
    <w:tmpl w:val="67E63F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653FEC"/>
    <w:multiLevelType w:val="multilevel"/>
    <w:tmpl w:val="0ED41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5F4E00"/>
    <w:multiLevelType w:val="hybridMultilevel"/>
    <w:tmpl w:val="51209E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F0CA2"/>
    <w:rsid w:val="00011F04"/>
    <w:rsid w:val="0006321E"/>
    <w:rsid w:val="000655E7"/>
    <w:rsid w:val="000A0680"/>
    <w:rsid w:val="000B13F3"/>
    <w:rsid w:val="0015254C"/>
    <w:rsid w:val="001861FD"/>
    <w:rsid w:val="001A1AF1"/>
    <w:rsid w:val="001B01D5"/>
    <w:rsid w:val="001C1E76"/>
    <w:rsid w:val="001F1D68"/>
    <w:rsid w:val="001F2E1D"/>
    <w:rsid w:val="00216228"/>
    <w:rsid w:val="002239BB"/>
    <w:rsid w:val="002E6574"/>
    <w:rsid w:val="002F14C5"/>
    <w:rsid w:val="002F5E39"/>
    <w:rsid w:val="002F7C47"/>
    <w:rsid w:val="00334ED1"/>
    <w:rsid w:val="00370320"/>
    <w:rsid w:val="00373C1A"/>
    <w:rsid w:val="00383781"/>
    <w:rsid w:val="00395E4E"/>
    <w:rsid w:val="00397E6C"/>
    <w:rsid w:val="003B15FE"/>
    <w:rsid w:val="003D4ABE"/>
    <w:rsid w:val="003E3C4E"/>
    <w:rsid w:val="003E6DE1"/>
    <w:rsid w:val="004453C5"/>
    <w:rsid w:val="00494BFD"/>
    <w:rsid w:val="00494D17"/>
    <w:rsid w:val="00517A11"/>
    <w:rsid w:val="0056700B"/>
    <w:rsid w:val="00577349"/>
    <w:rsid w:val="00581738"/>
    <w:rsid w:val="005B2DA4"/>
    <w:rsid w:val="005B37E5"/>
    <w:rsid w:val="0060242C"/>
    <w:rsid w:val="00604E58"/>
    <w:rsid w:val="00605014"/>
    <w:rsid w:val="00633F5E"/>
    <w:rsid w:val="00694861"/>
    <w:rsid w:val="00694E8F"/>
    <w:rsid w:val="00696B57"/>
    <w:rsid w:val="006D78B7"/>
    <w:rsid w:val="006F1D22"/>
    <w:rsid w:val="006F322B"/>
    <w:rsid w:val="007078D7"/>
    <w:rsid w:val="0073095E"/>
    <w:rsid w:val="0079536A"/>
    <w:rsid w:val="007B332E"/>
    <w:rsid w:val="007C77D9"/>
    <w:rsid w:val="007D2110"/>
    <w:rsid w:val="007E5081"/>
    <w:rsid w:val="00804C01"/>
    <w:rsid w:val="008217DE"/>
    <w:rsid w:val="008224B6"/>
    <w:rsid w:val="00824DB7"/>
    <w:rsid w:val="0082773F"/>
    <w:rsid w:val="00851825"/>
    <w:rsid w:val="00860410"/>
    <w:rsid w:val="00875935"/>
    <w:rsid w:val="00890C64"/>
    <w:rsid w:val="008B3DFE"/>
    <w:rsid w:val="008C43BD"/>
    <w:rsid w:val="008F0CA2"/>
    <w:rsid w:val="009410E6"/>
    <w:rsid w:val="00960DD9"/>
    <w:rsid w:val="009906CD"/>
    <w:rsid w:val="009B3620"/>
    <w:rsid w:val="009C0559"/>
    <w:rsid w:val="009E58B0"/>
    <w:rsid w:val="00A20174"/>
    <w:rsid w:val="00A77965"/>
    <w:rsid w:val="00AF3E95"/>
    <w:rsid w:val="00AF4124"/>
    <w:rsid w:val="00B0322B"/>
    <w:rsid w:val="00B71EF3"/>
    <w:rsid w:val="00B84C58"/>
    <w:rsid w:val="00BA56F4"/>
    <w:rsid w:val="00BC0C81"/>
    <w:rsid w:val="00BE6924"/>
    <w:rsid w:val="00C216E5"/>
    <w:rsid w:val="00C24F60"/>
    <w:rsid w:val="00C979D1"/>
    <w:rsid w:val="00CC3EDF"/>
    <w:rsid w:val="00CE25B6"/>
    <w:rsid w:val="00D23198"/>
    <w:rsid w:val="00D37AC1"/>
    <w:rsid w:val="00D62AC4"/>
    <w:rsid w:val="00D67DB3"/>
    <w:rsid w:val="00D85645"/>
    <w:rsid w:val="00DE2CEA"/>
    <w:rsid w:val="00DF7F4F"/>
    <w:rsid w:val="00E0602E"/>
    <w:rsid w:val="00E35D34"/>
    <w:rsid w:val="00E91BE7"/>
    <w:rsid w:val="00E93074"/>
    <w:rsid w:val="00EE1873"/>
    <w:rsid w:val="00F8056A"/>
    <w:rsid w:val="00F93EFB"/>
    <w:rsid w:val="00FA116D"/>
    <w:rsid w:val="00FA70DA"/>
    <w:rsid w:val="00FB035C"/>
    <w:rsid w:val="00FD0676"/>
    <w:rsid w:val="00FD3C7B"/>
    <w:rsid w:val="00FE361F"/>
    <w:rsid w:val="00FF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0CA2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F0CA2"/>
    <w:rPr>
      <w:color w:val="0066CC"/>
      <w:u w:val="single"/>
    </w:rPr>
  </w:style>
  <w:style w:type="character" w:customStyle="1" w:styleId="5">
    <w:name w:val="Σώμα κειμένου (5)_"/>
    <w:basedOn w:val="a0"/>
    <w:link w:val="50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Επικεφαλίδα #1_"/>
    <w:basedOn w:val="a0"/>
    <w:link w:val="10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3">
    <w:name w:val="Κεφαλίδα ή υποσέλιδο_"/>
    <w:basedOn w:val="a0"/>
    <w:link w:val="a4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5">
    <w:name w:val="Κεφαλίδα ή υποσέλιδο + Πλάγια γραφή"/>
    <w:basedOn w:val="a3"/>
    <w:rsid w:val="008F0CA2"/>
    <w:rPr>
      <w:i/>
      <w:iCs/>
      <w:spacing w:val="0"/>
      <w:sz w:val="20"/>
      <w:szCs w:val="20"/>
    </w:rPr>
  </w:style>
  <w:style w:type="character" w:customStyle="1" w:styleId="2">
    <w:name w:val="Επικεφαλίδα #2_"/>
    <w:basedOn w:val="a0"/>
    <w:link w:val="20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Σώμα κειμένου (2)_"/>
    <w:basedOn w:val="a0"/>
    <w:link w:val="22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Σώμα κειμένου_"/>
    <w:basedOn w:val="a0"/>
    <w:link w:val="3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0">
    <w:name w:val="Σώμα κειμένου (3)_"/>
    <w:basedOn w:val="a0"/>
    <w:link w:val="31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4">
    <w:name w:val="Σώμα κειμένου (4)_"/>
    <w:basedOn w:val="a0"/>
    <w:link w:val="40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0">
    <w:name w:val="Σώμα κειμένου (4) + 10 στ.;Χωρίς έντονη γραφή"/>
    <w:basedOn w:val="4"/>
    <w:rsid w:val="008F0CA2"/>
    <w:rPr>
      <w:b/>
      <w:bCs/>
      <w:spacing w:val="0"/>
      <w:sz w:val="20"/>
      <w:szCs w:val="20"/>
    </w:rPr>
  </w:style>
  <w:style w:type="character" w:customStyle="1" w:styleId="115">
    <w:name w:val="Σώμα κειμένου + 11;5 στ.;Έντονη γραφή"/>
    <w:basedOn w:val="a6"/>
    <w:rsid w:val="008F0CA2"/>
    <w:rPr>
      <w:b/>
      <w:bCs/>
      <w:spacing w:val="0"/>
      <w:sz w:val="23"/>
      <w:szCs w:val="23"/>
    </w:rPr>
  </w:style>
  <w:style w:type="character" w:customStyle="1" w:styleId="11">
    <w:name w:val="Σώμα κειμένου1"/>
    <w:basedOn w:val="a6"/>
    <w:rsid w:val="008F0CA2"/>
    <w:rPr>
      <w:u w:val="single"/>
      <w:lang w:val="en-US"/>
    </w:rPr>
  </w:style>
  <w:style w:type="character" w:customStyle="1" w:styleId="4100">
    <w:name w:val="Σώμα κειμένου (4) + 10 στ.;Χωρίς έντονη γραφή"/>
    <w:basedOn w:val="4"/>
    <w:rsid w:val="008F0CA2"/>
    <w:rPr>
      <w:b/>
      <w:bCs/>
      <w:spacing w:val="0"/>
      <w:sz w:val="20"/>
      <w:szCs w:val="20"/>
    </w:rPr>
  </w:style>
  <w:style w:type="character" w:customStyle="1" w:styleId="1150">
    <w:name w:val="Σώμα κειμένου + 11;5 στ.;Έντονη γραφή"/>
    <w:basedOn w:val="a6"/>
    <w:rsid w:val="008F0CA2"/>
    <w:rPr>
      <w:b/>
      <w:bCs/>
      <w:spacing w:val="0"/>
      <w:sz w:val="23"/>
      <w:szCs w:val="23"/>
    </w:rPr>
  </w:style>
  <w:style w:type="character" w:customStyle="1" w:styleId="23">
    <w:name w:val="Σώμα κειμένου2"/>
    <w:basedOn w:val="a6"/>
    <w:rsid w:val="008F0CA2"/>
    <w:rPr>
      <w:u w:val="single"/>
      <w:lang w:val="en-US"/>
    </w:rPr>
  </w:style>
  <w:style w:type="paragraph" w:customStyle="1" w:styleId="50">
    <w:name w:val="Σώμα κειμένου (5)"/>
    <w:basedOn w:val="a"/>
    <w:link w:val="5"/>
    <w:rsid w:val="008F0CA2"/>
    <w:pPr>
      <w:shd w:val="clear" w:color="auto" w:fill="FFFFFF"/>
      <w:spacing w:before="360" w:after="6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Επικεφαλίδα #1"/>
    <w:basedOn w:val="a"/>
    <w:link w:val="1"/>
    <w:rsid w:val="008F0CA2"/>
    <w:pPr>
      <w:shd w:val="clear" w:color="auto" w:fill="FFFFFF"/>
      <w:spacing w:after="5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4">
    <w:name w:val="Κεφαλίδα ή υποσέλιδο"/>
    <w:basedOn w:val="a"/>
    <w:link w:val="a3"/>
    <w:rsid w:val="008F0C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Επικεφαλίδα #2"/>
    <w:basedOn w:val="a"/>
    <w:link w:val="2"/>
    <w:rsid w:val="008F0CA2"/>
    <w:pPr>
      <w:shd w:val="clear" w:color="auto" w:fill="FFFFFF"/>
      <w:spacing w:before="540" w:after="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Σώμα κειμένου (2)"/>
    <w:basedOn w:val="a"/>
    <w:link w:val="21"/>
    <w:rsid w:val="008F0CA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">
    <w:name w:val="Σώμα κειμένου3"/>
    <w:basedOn w:val="a"/>
    <w:link w:val="a6"/>
    <w:rsid w:val="008F0C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Σώμα κειμένου (3)"/>
    <w:basedOn w:val="a"/>
    <w:link w:val="30"/>
    <w:rsid w:val="008F0C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40">
    <w:name w:val="Σώμα κειμένου (4)"/>
    <w:basedOn w:val="a"/>
    <w:link w:val="4"/>
    <w:rsid w:val="008F0CA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7">
    <w:name w:val="header"/>
    <w:basedOn w:val="a"/>
    <w:link w:val="Char"/>
    <w:uiPriority w:val="99"/>
    <w:semiHidden/>
    <w:unhideWhenUsed/>
    <w:rsid w:val="008B3DF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semiHidden/>
    <w:rsid w:val="008B3DFE"/>
    <w:rPr>
      <w:color w:val="000000"/>
    </w:rPr>
  </w:style>
  <w:style w:type="paragraph" w:styleId="a8">
    <w:name w:val="footer"/>
    <w:basedOn w:val="a"/>
    <w:link w:val="Char0"/>
    <w:uiPriority w:val="99"/>
    <w:semiHidden/>
    <w:unhideWhenUsed/>
    <w:rsid w:val="008B3DF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semiHidden/>
    <w:rsid w:val="008B3DFE"/>
    <w:rPr>
      <w:color w:val="000000"/>
    </w:rPr>
  </w:style>
  <w:style w:type="character" w:styleId="a9">
    <w:name w:val="Strong"/>
    <w:basedOn w:val="a0"/>
    <w:qFormat/>
    <w:rsid w:val="00C216E5"/>
    <w:rPr>
      <w:b/>
      <w:bCs/>
    </w:rPr>
  </w:style>
  <w:style w:type="paragraph" w:customStyle="1" w:styleId="style57">
    <w:name w:val="style57"/>
    <w:basedOn w:val="a"/>
    <w:rsid w:val="008759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List Paragraph"/>
    <w:basedOn w:val="a"/>
    <w:uiPriority w:val="34"/>
    <w:qFormat/>
    <w:rsid w:val="009B362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824D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824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&lt;4D6963726F736F667420576F7264202D20D7D1CFCDCFC4C9C1C3D1C1CCCCC120CCC5CBC5D4C7D320CCC1C8C7CCC1D4C9CAD9CD20323030392D3130205FC8C5D9D1C9C15F2E646F63&gt;</vt:lpstr>
    </vt:vector>
  </TitlesOfParts>
  <Company/>
  <LinksUpToDate>false</LinksUpToDate>
  <CharactersWithSpaces>1840</CharactersWithSpaces>
  <SharedDoc>false</SharedDoc>
  <HLinks>
    <vt:vector size="12" baseType="variant">
      <vt:variant>
        <vt:i4>4653166</vt:i4>
      </vt:variant>
      <vt:variant>
        <vt:i4>3</vt:i4>
      </vt:variant>
      <vt:variant>
        <vt:i4>0</vt:i4>
      </vt:variant>
      <vt:variant>
        <vt:i4>5</vt:i4>
      </vt:variant>
      <vt:variant>
        <vt:lpwstr>mailto:karageorgos@teilar.gr</vt:lpwstr>
      </vt:variant>
      <vt:variant>
        <vt:lpwstr/>
      </vt:variant>
      <vt:variant>
        <vt:i4>4587588</vt:i4>
      </vt:variant>
      <vt:variant>
        <vt:i4>0</vt:i4>
      </vt:variant>
      <vt:variant>
        <vt:i4>0</vt:i4>
      </vt:variant>
      <vt:variant>
        <vt:i4>5</vt:i4>
      </vt:variant>
      <vt:variant>
        <vt:lpwstr>https://service.eudoxus.gr/search/</vt:lpwstr>
      </vt:variant>
      <vt:variant>
        <vt:lpwstr>a/id:2523/0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&lt;4D6963726F736F667420576F7264202D20D7D1CFCDCFC4C9C1C3D1C1CCCCC120CCC5CBC5D4C7D320CCC1C8C7CCC1D4C9CAD9CD20323030392D3130205FC8C5D9D1C9C15F2E646F63&gt;</dc:title>
  <dc:creator>admin</dc:creator>
  <cp:lastModifiedBy>user</cp:lastModifiedBy>
  <cp:revision>4</cp:revision>
  <dcterms:created xsi:type="dcterms:W3CDTF">2016-03-27T12:02:00Z</dcterms:created>
  <dcterms:modified xsi:type="dcterms:W3CDTF">2016-03-27T12:14:00Z</dcterms:modified>
</cp:coreProperties>
</file>