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6E" w:rsidRPr="007D30E8" w:rsidRDefault="007D30E8" w:rsidP="007D30E8">
      <w:pPr>
        <w:jc w:val="center"/>
        <w:rPr>
          <w:rFonts w:ascii="Cambria Math" w:hAnsi="Cambria Math"/>
          <w:b/>
          <w:color w:val="FF0000"/>
          <w:sz w:val="32"/>
          <w:szCs w:val="32"/>
        </w:rPr>
      </w:pPr>
      <w:r w:rsidRPr="007D30E8">
        <w:rPr>
          <w:rFonts w:ascii="Cambria Math" w:hAnsi="Cambria Math"/>
          <w:b/>
          <w:color w:val="FF0000"/>
          <w:sz w:val="32"/>
          <w:szCs w:val="32"/>
        </w:rPr>
        <w:t>ΑΣΚΗΣΕΙΣ  -  ΘΕΜΑΤΑ</w:t>
      </w:r>
    </w:p>
    <w:p w:rsidR="007D30E8" w:rsidRDefault="007D30E8" w:rsidP="007D30E8">
      <w:pPr>
        <w:pStyle w:val="2"/>
        <w:numPr>
          <w:ilvl w:val="0"/>
          <w:numId w:val="2"/>
        </w:numPr>
        <w:spacing w:before="0"/>
        <w:ind w:left="426" w:hanging="426"/>
        <w:rPr>
          <w:rFonts w:ascii="Cambria Math" w:hAnsi="Cambria Math"/>
          <w:sz w:val="28"/>
          <w:szCs w:val="28"/>
        </w:rPr>
      </w:pPr>
      <w:r>
        <w:rPr>
          <w:sz w:val="40"/>
          <w:szCs w:val="40"/>
        </w:rPr>
        <w:t xml:space="preserve"> </w:t>
      </w:r>
      <w:r w:rsidRPr="007D30E8">
        <w:rPr>
          <w:rFonts w:ascii="Cambria Math" w:hAnsi="Cambria Math"/>
          <w:sz w:val="28"/>
          <w:szCs w:val="28"/>
        </w:rPr>
        <w:t>Σε τυχαίο δείγμα 20 εργαζομένων, κατοίκων της Αθήνας, βρέθηκε ότι ο χρόνος μετάβασης (σε λεπτά της ώρας) στον χώρο εργασίας τους ήταν (για την 18η Δεκεμβρίου 2002):</w:t>
      </w:r>
    </w:p>
    <w:tbl>
      <w:tblPr>
        <w:tblpPr w:leftFromText="180" w:rightFromText="180" w:vertAnchor="text" w:horzAnchor="margin" w:tblpXSpec="center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1980"/>
        <w:gridCol w:w="1980"/>
        <w:gridCol w:w="1980"/>
      </w:tblGrid>
      <w:tr w:rsidR="007D30E8" w:rsidRPr="007D30E8" w:rsidTr="007D30E8">
        <w:tc>
          <w:tcPr>
            <w:tcW w:w="1548" w:type="dxa"/>
          </w:tcPr>
          <w:p w:rsidR="007D30E8" w:rsidRPr="007D30E8" w:rsidRDefault="007D30E8" w:rsidP="007D30E8">
            <w:pPr>
              <w:pStyle w:val="2"/>
              <w:spacing w:before="0" w:line="240" w:lineRule="auto"/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7D30E8">
              <w:rPr>
                <w:rFonts w:ascii="Cambria Math" w:hAnsi="Cambria Math"/>
                <w:sz w:val="28"/>
                <w:szCs w:val="28"/>
              </w:rPr>
              <w:t>Λεπτά</w:t>
            </w: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:rsidR="007D30E8" w:rsidRPr="007D30E8" w:rsidRDefault="007D30E8" w:rsidP="007D30E8">
            <w:pPr>
              <w:pStyle w:val="2"/>
              <w:spacing w:before="0" w:line="240" w:lineRule="auto"/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7D30E8">
              <w:rPr>
                <w:rFonts w:ascii="Cambria Math" w:hAnsi="Cambria Math"/>
                <w:sz w:val="28"/>
                <w:szCs w:val="28"/>
              </w:rPr>
              <w:t>Συχνότητα</w:t>
            </w: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7D30E8" w:rsidRPr="007D30E8" w:rsidRDefault="007D30E8" w:rsidP="007D30E8">
            <w:pPr>
              <w:pStyle w:val="2"/>
              <w:spacing w:before="0" w:line="240" w:lineRule="auto"/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7D30E8">
              <w:rPr>
                <w:rFonts w:ascii="Cambria Math" w:hAnsi="Cambria Math"/>
                <w:sz w:val="28"/>
                <w:szCs w:val="28"/>
              </w:rPr>
              <w:t>Λεπτά</w:t>
            </w:r>
          </w:p>
        </w:tc>
        <w:tc>
          <w:tcPr>
            <w:tcW w:w="1980" w:type="dxa"/>
          </w:tcPr>
          <w:p w:rsidR="007D30E8" w:rsidRPr="007D30E8" w:rsidRDefault="007D30E8" w:rsidP="007D30E8">
            <w:pPr>
              <w:pStyle w:val="2"/>
              <w:spacing w:before="0" w:line="240" w:lineRule="auto"/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7D30E8">
              <w:rPr>
                <w:rFonts w:ascii="Cambria Math" w:hAnsi="Cambria Math"/>
                <w:sz w:val="28"/>
                <w:szCs w:val="28"/>
              </w:rPr>
              <w:t>Συχνότητα</w:t>
            </w:r>
          </w:p>
        </w:tc>
      </w:tr>
      <w:tr w:rsidR="007D30E8" w:rsidRPr="007D30E8" w:rsidTr="007D30E8">
        <w:tc>
          <w:tcPr>
            <w:tcW w:w="1548" w:type="dxa"/>
          </w:tcPr>
          <w:p w:rsidR="007D30E8" w:rsidRPr="007D30E8" w:rsidRDefault="007D30E8" w:rsidP="007D30E8">
            <w:pPr>
              <w:pStyle w:val="2"/>
              <w:spacing w:before="0" w:line="240" w:lineRule="auto"/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7D30E8">
              <w:rPr>
                <w:rFonts w:ascii="Cambria Math" w:hAnsi="Cambria Math"/>
                <w:sz w:val="28"/>
                <w:szCs w:val="28"/>
              </w:rPr>
              <w:t>00-10</w:t>
            </w: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:rsidR="007D30E8" w:rsidRPr="007D30E8" w:rsidRDefault="007D30E8" w:rsidP="007D30E8">
            <w:pPr>
              <w:pStyle w:val="2"/>
              <w:spacing w:before="0" w:line="240" w:lineRule="auto"/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7D30E8">
              <w:rPr>
                <w:rFonts w:ascii="Cambria Math" w:hAnsi="Cambria Math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7D30E8" w:rsidRPr="007D30E8" w:rsidRDefault="007D30E8" w:rsidP="007D30E8">
            <w:pPr>
              <w:pStyle w:val="2"/>
              <w:spacing w:before="0" w:line="240" w:lineRule="auto"/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7D30E8">
              <w:rPr>
                <w:rFonts w:ascii="Cambria Math" w:hAnsi="Cambria Math"/>
                <w:sz w:val="28"/>
                <w:szCs w:val="28"/>
              </w:rPr>
              <w:t>50-60</w:t>
            </w:r>
          </w:p>
        </w:tc>
        <w:tc>
          <w:tcPr>
            <w:tcW w:w="1980" w:type="dxa"/>
          </w:tcPr>
          <w:p w:rsidR="007D30E8" w:rsidRPr="007D30E8" w:rsidRDefault="007D30E8" w:rsidP="007D30E8">
            <w:pPr>
              <w:pStyle w:val="2"/>
              <w:spacing w:before="0" w:line="240" w:lineRule="auto"/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7D30E8">
              <w:rPr>
                <w:rFonts w:ascii="Cambria Math" w:hAnsi="Cambria Math"/>
                <w:sz w:val="28"/>
                <w:szCs w:val="28"/>
              </w:rPr>
              <w:t>2</w:t>
            </w:r>
          </w:p>
        </w:tc>
      </w:tr>
      <w:tr w:rsidR="007D30E8" w:rsidRPr="007D30E8" w:rsidTr="007D30E8">
        <w:tc>
          <w:tcPr>
            <w:tcW w:w="1548" w:type="dxa"/>
          </w:tcPr>
          <w:p w:rsidR="007D30E8" w:rsidRPr="007D30E8" w:rsidRDefault="007D30E8" w:rsidP="007D30E8">
            <w:pPr>
              <w:pStyle w:val="2"/>
              <w:spacing w:before="0" w:line="240" w:lineRule="auto"/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7D30E8">
              <w:rPr>
                <w:rFonts w:ascii="Cambria Math" w:hAnsi="Cambria Math"/>
                <w:sz w:val="28"/>
                <w:szCs w:val="28"/>
              </w:rPr>
              <w:t>10-20</w:t>
            </w: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:rsidR="007D30E8" w:rsidRPr="007D30E8" w:rsidRDefault="007D30E8" w:rsidP="007D30E8">
            <w:pPr>
              <w:pStyle w:val="2"/>
              <w:spacing w:before="0" w:line="240" w:lineRule="auto"/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7D30E8">
              <w:rPr>
                <w:rFonts w:ascii="Cambria Math" w:hAnsi="Cambria Math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7D30E8" w:rsidRPr="007D30E8" w:rsidRDefault="007D30E8" w:rsidP="007D30E8">
            <w:pPr>
              <w:pStyle w:val="2"/>
              <w:spacing w:before="0" w:line="240" w:lineRule="auto"/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7D30E8">
              <w:rPr>
                <w:rFonts w:ascii="Cambria Math" w:hAnsi="Cambria Math"/>
                <w:sz w:val="28"/>
                <w:szCs w:val="28"/>
              </w:rPr>
              <w:t>60-70</w:t>
            </w:r>
          </w:p>
        </w:tc>
        <w:tc>
          <w:tcPr>
            <w:tcW w:w="1980" w:type="dxa"/>
          </w:tcPr>
          <w:p w:rsidR="007D30E8" w:rsidRPr="007D30E8" w:rsidRDefault="007D30E8" w:rsidP="007D30E8">
            <w:pPr>
              <w:pStyle w:val="2"/>
              <w:spacing w:before="0" w:line="240" w:lineRule="auto"/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7D30E8">
              <w:rPr>
                <w:rFonts w:ascii="Cambria Math" w:hAnsi="Cambria Math"/>
                <w:sz w:val="28"/>
                <w:szCs w:val="28"/>
              </w:rPr>
              <w:t>2</w:t>
            </w:r>
          </w:p>
        </w:tc>
      </w:tr>
      <w:tr w:rsidR="007D30E8" w:rsidRPr="007D30E8" w:rsidTr="007D30E8">
        <w:tc>
          <w:tcPr>
            <w:tcW w:w="1548" w:type="dxa"/>
          </w:tcPr>
          <w:p w:rsidR="007D30E8" w:rsidRPr="007D30E8" w:rsidRDefault="007D30E8" w:rsidP="007D30E8">
            <w:pPr>
              <w:pStyle w:val="2"/>
              <w:spacing w:before="0" w:line="240" w:lineRule="auto"/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7D30E8">
              <w:rPr>
                <w:rFonts w:ascii="Cambria Math" w:hAnsi="Cambria Math"/>
                <w:sz w:val="28"/>
                <w:szCs w:val="28"/>
              </w:rPr>
              <w:t>20-30</w:t>
            </w: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:rsidR="007D30E8" w:rsidRPr="007D30E8" w:rsidRDefault="007D30E8" w:rsidP="007D30E8">
            <w:pPr>
              <w:pStyle w:val="2"/>
              <w:spacing w:before="0" w:line="240" w:lineRule="auto"/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7D30E8">
              <w:rPr>
                <w:rFonts w:ascii="Cambria Math" w:hAnsi="Cambria Math"/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7D30E8" w:rsidRPr="007D30E8" w:rsidRDefault="007D30E8" w:rsidP="007D30E8">
            <w:pPr>
              <w:pStyle w:val="2"/>
              <w:spacing w:before="0" w:line="240" w:lineRule="auto"/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7D30E8">
              <w:rPr>
                <w:rFonts w:ascii="Cambria Math" w:hAnsi="Cambria Math"/>
                <w:sz w:val="28"/>
                <w:szCs w:val="28"/>
              </w:rPr>
              <w:t>70-80</w:t>
            </w:r>
          </w:p>
        </w:tc>
        <w:tc>
          <w:tcPr>
            <w:tcW w:w="1980" w:type="dxa"/>
          </w:tcPr>
          <w:p w:rsidR="007D30E8" w:rsidRPr="007D30E8" w:rsidRDefault="007D30E8" w:rsidP="007D30E8">
            <w:pPr>
              <w:pStyle w:val="2"/>
              <w:spacing w:before="0" w:line="240" w:lineRule="auto"/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7D30E8">
              <w:rPr>
                <w:rFonts w:ascii="Cambria Math" w:hAnsi="Cambria Math"/>
                <w:sz w:val="28"/>
                <w:szCs w:val="28"/>
              </w:rPr>
              <w:t>2</w:t>
            </w:r>
          </w:p>
        </w:tc>
      </w:tr>
      <w:tr w:rsidR="007D30E8" w:rsidRPr="007D30E8" w:rsidTr="007D30E8">
        <w:tc>
          <w:tcPr>
            <w:tcW w:w="1548" w:type="dxa"/>
          </w:tcPr>
          <w:p w:rsidR="007D30E8" w:rsidRPr="007D30E8" w:rsidRDefault="007D30E8" w:rsidP="007D30E8">
            <w:pPr>
              <w:pStyle w:val="2"/>
              <w:spacing w:before="0" w:line="240" w:lineRule="auto"/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7D30E8">
              <w:rPr>
                <w:rFonts w:ascii="Cambria Math" w:hAnsi="Cambria Math"/>
                <w:sz w:val="28"/>
                <w:szCs w:val="28"/>
              </w:rPr>
              <w:t>30-40</w:t>
            </w: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:rsidR="007D30E8" w:rsidRPr="007D30E8" w:rsidRDefault="007D30E8" w:rsidP="007D30E8">
            <w:pPr>
              <w:pStyle w:val="2"/>
              <w:spacing w:before="0" w:line="240" w:lineRule="auto"/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7D30E8">
              <w:rPr>
                <w:rFonts w:ascii="Cambria Math" w:hAnsi="Cambria Math"/>
                <w:sz w:val="28"/>
                <w:szCs w:val="28"/>
              </w:rPr>
              <w:t>4</w:t>
            </w: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7D30E8" w:rsidRPr="007D30E8" w:rsidRDefault="007D30E8" w:rsidP="007D30E8">
            <w:pPr>
              <w:pStyle w:val="2"/>
              <w:spacing w:before="0" w:line="240" w:lineRule="auto"/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7D30E8">
              <w:rPr>
                <w:rFonts w:ascii="Cambria Math" w:hAnsi="Cambria Math"/>
                <w:sz w:val="28"/>
                <w:szCs w:val="28"/>
              </w:rPr>
              <w:t>80-90</w:t>
            </w:r>
          </w:p>
        </w:tc>
        <w:tc>
          <w:tcPr>
            <w:tcW w:w="1980" w:type="dxa"/>
          </w:tcPr>
          <w:p w:rsidR="007D30E8" w:rsidRPr="007D30E8" w:rsidRDefault="007D30E8" w:rsidP="007D30E8">
            <w:pPr>
              <w:pStyle w:val="2"/>
              <w:spacing w:before="0" w:line="240" w:lineRule="auto"/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7D30E8">
              <w:rPr>
                <w:rFonts w:ascii="Cambria Math" w:hAnsi="Cambria Math"/>
                <w:sz w:val="28"/>
                <w:szCs w:val="28"/>
              </w:rPr>
              <w:t>1</w:t>
            </w:r>
          </w:p>
        </w:tc>
      </w:tr>
      <w:tr w:rsidR="007D30E8" w:rsidRPr="007D30E8" w:rsidTr="007D30E8">
        <w:tc>
          <w:tcPr>
            <w:tcW w:w="1548" w:type="dxa"/>
          </w:tcPr>
          <w:p w:rsidR="007D30E8" w:rsidRPr="007D30E8" w:rsidRDefault="007D30E8" w:rsidP="007D30E8">
            <w:pPr>
              <w:pStyle w:val="2"/>
              <w:spacing w:before="0" w:line="240" w:lineRule="auto"/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7D30E8">
              <w:rPr>
                <w:rFonts w:ascii="Cambria Math" w:hAnsi="Cambria Math"/>
                <w:sz w:val="28"/>
                <w:szCs w:val="28"/>
              </w:rPr>
              <w:t>40-50</w:t>
            </w: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:rsidR="007D30E8" w:rsidRPr="007D30E8" w:rsidRDefault="007D30E8" w:rsidP="007D30E8">
            <w:pPr>
              <w:pStyle w:val="2"/>
              <w:spacing w:before="0" w:line="240" w:lineRule="auto"/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7D30E8">
              <w:rPr>
                <w:rFonts w:ascii="Cambria Math" w:hAnsi="Cambria Math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7D30E8" w:rsidRPr="007D30E8" w:rsidRDefault="007D30E8" w:rsidP="007D30E8">
            <w:pPr>
              <w:pStyle w:val="2"/>
              <w:spacing w:before="0" w:line="240" w:lineRule="auto"/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7D30E8">
              <w:rPr>
                <w:rFonts w:ascii="Cambria Math" w:hAnsi="Cambria Math"/>
                <w:sz w:val="28"/>
                <w:szCs w:val="28"/>
              </w:rPr>
              <w:t>90-100</w:t>
            </w:r>
          </w:p>
        </w:tc>
        <w:tc>
          <w:tcPr>
            <w:tcW w:w="1980" w:type="dxa"/>
          </w:tcPr>
          <w:p w:rsidR="007D30E8" w:rsidRPr="007D30E8" w:rsidRDefault="007D30E8" w:rsidP="007D30E8">
            <w:pPr>
              <w:pStyle w:val="2"/>
              <w:spacing w:before="0" w:line="240" w:lineRule="auto"/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7D30E8">
              <w:rPr>
                <w:rFonts w:ascii="Cambria Math" w:hAnsi="Cambria Math"/>
                <w:sz w:val="28"/>
                <w:szCs w:val="28"/>
              </w:rPr>
              <w:t>1</w:t>
            </w:r>
          </w:p>
        </w:tc>
      </w:tr>
    </w:tbl>
    <w:p w:rsidR="007D30E8" w:rsidRDefault="007D30E8" w:rsidP="007D30E8">
      <w:pPr>
        <w:pStyle w:val="2"/>
        <w:spacing w:before="0"/>
        <w:ind w:left="426"/>
        <w:rPr>
          <w:rFonts w:ascii="Cambria Math" w:hAnsi="Cambria Math"/>
          <w:sz w:val="28"/>
          <w:szCs w:val="28"/>
        </w:rPr>
      </w:pPr>
    </w:p>
    <w:p w:rsidR="007D30E8" w:rsidRDefault="007D30E8" w:rsidP="007D30E8">
      <w:pPr>
        <w:pStyle w:val="2"/>
        <w:spacing w:before="0"/>
        <w:ind w:left="426"/>
        <w:rPr>
          <w:rFonts w:ascii="Cambria Math" w:hAnsi="Cambria Math"/>
          <w:sz w:val="28"/>
          <w:szCs w:val="28"/>
        </w:rPr>
      </w:pPr>
    </w:p>
    <w:p w:rsidR="007D30E8" w:rsidRDefault="007D30E8" w:rsidP="007D30E8">
      <w:pPr>
        <w:pStyle w:val="2"/>
        <w:spacing w:before="0"/>
        <w:ind w:left="426"/>
        <w:rPr>
          <w:rFonts w:ascii="Cambria Math" w:hAnsi="Cambria Math"/>
          <w:sz w:val="28"/>
          <w:szCs w:val="28"/>
        </w:rPr>
      </w:pPr>
    </w:p>
    <w:p w:rsidR="007D30E8" w:rsidRDefault="007D30E8" w:rsidP="007D30E8">
      <w:pPr>
        <w:pStyle w:val="2"/>
        <w:spacing w:before="0"/>
        <w:ind w:left="426"/>
        <w:rPr>
          <w:rFonts w:ascii="Cambria Math" w:hAnsi="Cambria Math"/>
          <w:sz w:val="28"/>
          <w:szCs w:val="28"/>
        </w:rPr>
      </w:pPr>
    </w:p>
    <w:p w:rsidR="007D30E8" w:rsidRDefault="007D30E8" w:rsidP="007D30E8">
      <w:pPr>
        <w:pStyle w:val="2"/>
        <w:spacing w:before="0"/>
        <w:ind w:left="426"/>
        <w:rPr>
          <w:rFonts w:ascii="Cambria Math" w:hAnsi="Cambria Math"/>
          <w:sz w:val="28"/>
          <w:szCs w:val="28"/>
        </w:rPr>
      </w:pPr>
    </w:p>
    <w:p w:rsidR="007D30E8" w:rsidRPr="007D30E8" w:rsidRDefault="007D30E8" w:rsidP="007D30E8">
      <w:pPr>
        <w:pStyle w:val="2"/>
        <w:spacing w:before="0"/>
        <w:ind w:firstLine="425"/>
        <w:rPr>
          <w:rFonts w:ascii="Cambria Math" w:hAnsi="Cambria Math"/>
          <w:sz w:val="28"/>
          <w:szCs w:val="28"/>
        </w:rPr>
      </w:pPr>
      <w:r w:rsidRPr="007D30E8">
        <w:rPr>
          <w:rFonts w:ascii="Cambria Math" w:hAnsi="Cambria Math"/>
          <w:sz w:val="28"/>
          <w:szCs w:val="28"/>
        </w:rPr>
        <w:t>(α) Να υπολογιστεί ο δειγματικός μέσος και η δειγματική διασπορά από τα παραπάνω (ομαδοποιημένα) δεδομένα.</w:t>
      </w:r>
    </w:p>
    <w:p w:rsidR="007D30E8" w:rsidRPr="002D3CE4" w:rsidRDefault="007D30E8" w:rsidP="005B693F">
      <w:pPr>
        <w:pStyle w:val="2"/>
        <w:spacing w:before="0"/>
        <w:ind w:firstLine="567"/>
        <w:rPr>
          <w:rFonts w:ascii="Cambria Math" w:hAnsi="Cambria Math"/>
          <w:sz w:val="28"/>
          <w:szCs w:val="28"/>
        </w:rPr>
      </w:pPr>
      <w:r w:rsidRPr="007D30E8">
        <w:rPr>
          <w:rFonts w:ascii="Cambria Math" w:hAnsi="Cambria Math"/>
          <w:sz w:val="28"/>
          <w:szCs w:val="28"/>
        </w:rPr>
        <w:t>(β) Αν υποθέσουμε ότι ο χρόνος μετάβασης ενός εργαζόμενου, κατοίκου της Αθήνας, στην εργασία του ακολουθεί κανονική κατανομή, να κατασκευαστεί διάστημα εμπιστοσύνης συντελεστού εμπιστοσύνης 90% για το μέσο χρόνο μετάβασης.</w:t>
      </w:r>
    </w:p>
    <w:p w:rsidR="0082038D" w:rsidRPr="002D3CE4" w:rsidRDefault="0082038D" w:rsidP="007D30E8">
      <w:pPr>
        <w:pStyle w:val="2"/>
        <w:spacing w:before="0"/>
        <w:ind w:firstLine="425"/>
        <w:rPr>
          <w:rFonts w:ascii="Cambria Math" w:hAnsi="Cambria Math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1249"/>
        <w:tblW w:w="0" w:type="auto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tblLook w:val="04A0"/>
      </w:tblPr>
      <w:tblGrid>
        <w:gridCol w:w="2017"/>
        <w:gridCol w:w="754"/>
        <w:gridCol w:w="787"/>
        <w:gridCol w:w="752"/>
        <w:gridCol w:w="787"/>
        <w:gridCol w:w="787"/>
        <w:gridCol w:w="787"/>
        <w:gridCol w:w="787"/>
        <w:gridCol w:w="752"/>
        <w:gridCol w:w="752"/>
        <w:gridCol w:w="752"/>
      </w:tblGrid>
      <w:tr w:rsidR="005B693F" w:rsidTr="005B693F">
        <w:tc>
          <w:tcPr>
            <w:tcW w:w="2017" w:type="dxa"/>
          </w:tcPr>
          <w:p w:rsidR="005B693F" w:rsidRPr="005B693F" w:rsidRDefault="005B693F" w:rsidP="005B693F">
            <w:pPr>
              <w:jc w:val="center"/>
              <w:outlineLvl w:val="0"/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</w:pPr>
            <w:r w:rsidRPr="005B693F"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  <w:t>Αριθμός Πυλωτών</w:t>
            </w:r>
          </w:p>
          <w:p w:rsidR="005B693F" w:rsidRPr="005B693F" w:rsidRDefault="005B693F" w:rsidP="005B693F">
            <w:pPr>
              <w:tabs>
                <w:tab w:val="center" w:pos="1007"/>
                <w:tab w:val="right" w:pos="2014"/>
              </w:tabs>
              <w:outlineLvl w:val="0"/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</w:pPr>
            <w:r w:rsidRPr="005B693F"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  <w:tab/>
              <w:t>Χ</w:t>
            </w:r>
            <w:r w:rsidRPr="005B693F"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  <w:tab/>
            </w:r>
          </w:p>
        </w:tc>
        <w:tc>
          <w:tcPr>
            <w:tcW w:w="754" w:type="dxa"/>
          </w:tcPr>
          <w:p w:rsidR="005B693F" w:rsidRPr="005B693F" w:rsidRDefault="005B693F" w:rsidP="005B693F">
            <w:pPr>
              <w:jc w:val="center"/>
              <w:outlineLvl w:val="0"/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</w:pPr>
            <w:r w:rsidRPr="005B693F"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  <w:t>21</w:t>
            </w:r>
          </w:p>
        </w:tc>
        <w:tc>
          <w:tcPr>
            <w:tcW w:w="787" w:type="dxa"/>
          </w:tcPr>
          <w:p w:rsidR="005B693F" w:rsidRPr="005B693F" w:rsidRDefault="005B693F" w:rsidP="005B693F">
            <w:pPr>
              <w:jc w:val="center"/>
              <w:outlineLvl w:val="0"/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</w:pPr>
            <w:r w:rsidRPr="005B693F"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  <w:t>22</w:t>
            </w:r>
          </w:p>
        </w:tc>
        <w:tc>
          <w:tcPr>
            <w:tcW w:w="752" w:type="dxa"/>
          </w:tcPr>
          <w:p w:rsidR="005B693F" w:rsidRPr="005B693F" w:rsidRDefault="005B693F" w:rsidP="005B693F">
            <w:pPr>
              <w:jc w:val="center"/>
              <w:outlineLvl w:val="0"/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</w:pPr>
            <w:r w:rsidRPr="005B693F"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  <w:t>24</w:t>
            </w:r>
          </w:p>
        </w:tc>
        <w:tc>
          <w:tcPr>
            <w:tcW w:w="787" w:type="dxa"/>
          </w:tcPr>
          <w:p w:rsidR="005B693F" w:rsidRPr="005B693F" w:rsidRDefault="005B693F" w:rsidP="005B693F">
            <w:pPr>
              <w:jc w:val="center"/>
              <w:outlineLvl w:val="0"/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</w:pPr>
            <w:r w:rsidRPr="005B693F"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  <w:t>25</w:t>
            </w:r>
          </w:p>
        </w:tc>
        <w:tc>
          <w:tcPr>
            <w:tcW w:w="787" w:type="dxa"/>
          </w:tcPr>
          <w:p w:rsidR="005B693F" w:rsidRPr="005B693F" w:rsidRDefault="005B693F" w:rsidP="005B693F">
            <w:pPr>
              <w:jc w:val="center"/>
              <w:outlineLvl w:val="0"/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</w:pPr>
            <w:r w:rsidRPr="005B693F"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  <w:t>27</w:t>
            </w:r>
          </w:p>
        </w:tc>
        <w:tc>
          <w:tcPr>
            <w:tcW w:w="787" w:type="dxa"/>
          </w:tcPr>
          <w:p w:rsidR="005B693F" w:rsidRPr="005B693F" w:rsidRDefault="005B693F" w:rsidP="005B693F">
            <w:pPr>
              <w:jc w:val="center"/>
              <w:outlineLvl w:val="0"/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</w:pPr>
            <w:r w:rsidRPr="005B693F"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  <w:t>28</w:t>
            </w:r>
          </w:p>
        </w:tc>
        <w:tc>
          <w:tcPr>
            <w:tcW w:w="787" w:type="dxa"/>
          </w:tcPr>
          <w:p w:rsidR="005B693F" w:rsidRPr="005B693F" w:rsidRDefault="005B693F" w:rsidP="005B693F">
            <w:pPr>
              <w:jc w:val="center"/>
              <w:outlineLvl w:val="0"/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</w:pPr>
            <w:r w:rsidRPr="005B693F"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  <w:t>31</w:t>
            </w:r>
          </w:p>
        </w:tc>
        <w:tc>
          <w:tcPr>
            <w:tcW w:w="752" w:type="dxa"/>
          </w:tcPr>
          <w:p w:rsidR="005B693F" w:rsidRPr="005B693F" w:rsidRDefault="005B693F" w:rsidP="005B693F">
            <w:pPr>
              <w:jc w:val="center"/>
              <w:outlineLvl w:val="0"/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</w:pPr>
            <w:r w:rsidRPr="005B693F"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  <w:t>32</w:t>
            </w:r>
          </w:p>
        </w:tc>
        <w:tc>
          <w:tcPr>
            <w:tcW w:w="752" w:type="dxa"/>
          </w:tcPr>
          <w:p w:rsidR="005B693F" w:rsidRPr="005B693F" w:rsidRDefault="005B693F" w:rsidP="005B693F">
            <w:pPr>
              <w:jc w:val="center"/>
              <w:outlineLvl w:val="0"/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</w:pPr>
            <w:r w:rsidRPr="005B693F"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  <w:t>34</w:t>
            </w:r>
          </w:p>
        </w:tc>
        <w:tc>
          <w:tcPr>
            <w:tcW w:w="752" w:type="dxa"/>
          </w:tcPr>
          <w:p w:rsidR="005B693F" w:rsidRPr="005B693F" w:rsidRDefault="005B693F" w:rsidP="005B693F">
            <w:pPr>
              <w:jc w:val="center"/>
              <w:outlineLvl w:val="0"/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</w:pPr>
            <w:r w:rsidRPr="005B693F"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  <w:t>36</w:t>
            </w:r>
          </w:p>
        </w:tc>
      </w:tr>
      <w:tr w:rsidR="005B693F" w:rsidRPr="004F0CD5" w:rsidTr="005B693F">
        <w:tc>
          <w:tcPr>
            <w:tcW w:w="2017" w:type="dxa"/>
          </w:tcPr>
          <w:p w:rsidR="005B693F" w:rsidRPr="005B693F" w:rsidRDefault="005B693F" w:rsidP="005B693F">
            <w:pPr>
              <w:jc w:val="center"/>
              <w:outlineLvl w:val="0"/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</w:pPr>
            <w:r w:rsidRPr="005B693F"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  <w:t>Χωρητικότητα σε αυτοκίνητα</w:t>
            </w:r>
          </w:p>
          <w:p w:rsidR="005B693F" w:rsidRPr="005B693F" w:rsidRDefault="005B693F" w:rsidP="005B693F">
            <w:pPr>
              <w:jc w:val="center"/>
              <w:outlineLvl w:val="0"/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</w:pPr>
            <w:r w:rsidRPr="005B693F"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  <w:t>Υ</w:t>
            </w:r>
          </w:p>
        </w:tc>
        <w:tc>
          <w:tcPr>
            <w:tcW w:w="754" w:type="dxa"/>
          </w:tcPr>
          <w:p w:rsidR="005B693F" w:rsidRPr="005B693F" w:rsidRDefault="005B693F" w:rsidP="005B693F">
            <w:pPr>
              <w:jc w:val="center"/>
              <w:outlineLvl w:val="0"/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</w:pPr>
            <w:r w:rsidRPr="005B693F"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  <w:t>164</w:t>
            </w:r>
          </w:p>
        </w:tc>
        <w:tc>
          <w:tcPr>
            <w:tcW w:w="787" w:type="dxa"/>
          </w:tcPr>
          <w:p w:rsidR="005B693F" w:rsidRPr="005B693F" w:rsidRDefault="005B693F" w:rsidP="005B693F">
            <w:pPr>
              <w:jc w:val="center"/>
              <w:outlineLvl w:val="0"/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</w:pPr>
            <w:r w:rsidRPr="005B693F"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  <w:t>171</w:t>
            </w:r>
          </w:p>
        </w:tc>
        <w:tc>
          <w:tcPr>
            <w:tcW w:w="752" w:type="dxa"/>
          </w:tcPr>
          <w:p w:rsidR="005B693F" w:rsidRPr="005B693F" w:rsidRDefault="005B693F" w:rsidP="005B693F">
            <w:pPr>
              <w:jc w:val="center"/>
              <w:outlineLvl w:val="0"/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</w:pPr>
            <w:r w:rsidRPr="005B693F"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  <w:t>170</w:t>
            </w:r>
          </w:p>
        </w:tc>
        <w:tc>
          <w:tcPr>
            <w:tcW w:w="787" w:type="dxa"/>
          </w:tcPr>
          <w:p w:rsidR="005B693F" w:rsidRPr="005B693F" w:rsidRDefault="005B693F" w:rsidP="005B693F">
            <w:pPr>
              <w:jc w:val="center"/>
              <w:outlineLvl w:val="0"/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</w:pPr>
            <w:r w:rsidRPr="005B693F"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  <w:t>178</w:t>
            </w:r>
          </w:p>
        </w:tc>
        <w:tc>
          <w:tcPr>
            <w:tcW w:w="787" w:type="dxa"/>
          </w:tcPr>
          <w:p w:rsidR="005B693F" w:rsidRPr="005B693F" w:rsidRDefault="005B693F" w:rsidP="005B693F">
            <w:pPr>
              <w:jc w:val="center"/>
              <w:outlineLvl w:val="0"/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</w:pPr>
            <w:r w:rsidRPr="005B693F"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  <w:t>170</w:t>
            </w:r>
          </w:p>
        </w:tc>
        <w:tc>
          <w:tcPr>
            <w:tcW w:w="787" w:type="dxa"/>
          </w:tcPr>
          <w:p w:rsidR="005B693F" w:rsidRPr="005B693F" w:rsidRDefault="005B693F" w:rsidP="005B693F">
            <w:pPr>
              <w:jc w:val="center"/>
              <w:outlineLvl w:val="0"/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</w:pPr>
            <w:r w:rsidRPr="005B693F"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  <w:t>164</w:t>
            </w:r>
          </w:p>
        </w:tc>
        <w:tc>
          <w:tcPr>
            <w:tcW w:w="787" w:type="dxa"/>
          </w:tcPr>
          <w:p w:rsidR="005B693F" w:rsidRPr="005B693F" w:rsidRDefault="005B693F" w:rsidP="005B693F">
            <w:pPr>
              <w:jc w:val="center"/>
              <w:outlineLvl w:val="0"/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</w:pPr>
            <w:r w:rsidRPr="005B693F"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  <w:t>180</w:t>
            </w:r>
          </w:p>
        </w:tc>
        <w:tc>
          <w:tcPr>
            <w:tcW w:w="752" w:type="dxa"/>
          </w:tcPr>
          <w:p w:rsidR="005B693F" w:rsidRPr="005B693F" w:rsidRDefault="005B693F" w:rsidP="005B693F">
            <w:pPr>
              <w:jc w:val="center"/>
              <w:outlineLvl w:val="0"/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</w:pPr>
            <w:r w:rsidRPr="005B693F"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  <w:t>184</w:t>
            </w:r>
          </w:p>
        </w:tc>
        <w:tc>
          <w:tcPr>
            <w:tcW w:w="752" w:type="dxa"/>
          </w:tcPr>
          <w:p w:rsidR="005B693F" w:rsidRPr="005B693F" w:rsidRDefault="005B693F" w:rsidP="005B693F">
            <w:pPr>
              <w:jc w:val="center"/>
              <w:outlineLvl w:val="0"/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</w:pPr>
            <w:r w:rsidRPr="005B693F"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  <w:t>194</w:t>
            </w:r>
          </w:p>
        </w:tc>
        <w:tc>
          <w:tcPr>
            <w:tcW w:w="752" w:type="dxa"/>
          </w:tcPr>
          <w:p w:rsidR="005B693F" w:rsidRPr="005B693F" w:rsidRDefault="005B693F" w:rsidP="005B693F">
            <w:pPr>
              <w:jc w:val="center"/>
              <w:outlineLvl w:val="0"/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</w:pPr>
            <w:r w:rsidRPr="005B693F">
              <w:rPr>
                <w:rFonts w:ascii="Cambria Math" w:hAnsi="Cambria Math"/>
                <w:b/>
                <w:color w:val="943634" w:themeColor="accent2" w:themeShade="BF"/>
                <w:sz w:val="28"/>
                <w:szCs w:val="28"/>
              </w:rPr>
              <w:t>205</w:t>
            </w:r>
          </w:p>
        </w:tc>
      </w:tr>
    </w:tbl>
    <w:p w:rsidR="0082038D" w:rsidRDefault="0082038D" w:rsidP="005B693F">
      <w:pPr>
        <w:pStyle w:val="a3"/>
        <w:numPr>
          <w:ilvl w:val="0"/>
          <w:numId w:val="2"/>
        </w:numPr>
        <w:ind w:left="567" w:hanging="567"/>
        <w:outlineLvl w:val="0"/>
        <w:rPr>
          <w:rFonts w:ascii="Cambria Math" w:hAnsi="Cambria Math"/>
          <w:sz w:val="28"/>
          <w:szCs w:val="28"/>
        </w:rPr>
      </w:pPr>
      <w:r w:rsidRPr="0082038D">
        <w:rPr>
          <w:rFonts w:ascii="Cambria Math" w:hAnsi="Cambria Math"/>
          <w:sz w:val="28"/>
          <w:szCs w:val="28"/>
        </w:rPr>
        <w:t>Από τη συλλογή στοιχείων για 10 πολεοδομικά τετράγωνα της Αθήνας προέκυψε ο ακόλουθος πίνακας στον οποίο δίνεται το πλήθος των πυλωτών Χ και η συνολική χωρητικότητά τους Υ σε αυτοκίνητα.</w:t>
      </w:r>
    </w:p>
    <w:p w:rsidR="005B693F" w:rsidRPr="005B693F" w:rsidRDefault="005B693F" w:rsidP="005B693F">
      <w:pPr>
        <w:pStyle w:val="a3"/>
        <w:ind w:left="567"/>
        <w:outlineLvl w:val="0"/>
        <w:rPr>
          <w:rFonts w:ascii="Cambria Math" w:hAnsi="Cambria Math"/>
          <w:sz w:val="28"/>
          <w:szCs w:val="28"/>
        </w:rPr>
      </w:pPr>
    </w:p>
    <w:p w:rsidR="005B693F" w:rsidRPr="0082038D" w:rsidRDefault="005B693F" w:rsidP="005B693F">
      <w:pPr>
        <w:pStyle w:val="a3"/>
        <w:numPr>
          <w:ilvl w:val="0"/>
          <w:numId w:val="3"/>
        </w:numPr>
        <w:outlineLvl w:val="0"/>
        <w:rPr>
          <w:rFonts w:ascii="Cambria Math" w:hAnsi="Cambria Math"/>
          <w:sz w:val="28"/>
          <w:szCs w:val="28"/>
        </w:rPr>
      </w:pPr>
      <w:r w:rsidRPr="0082038D">
        <w:rPr>
          <w:rFonts w:ascii="Cambria Math" w:hAnsi="Cambria Math"/>
          <w:sz w:val="28"/>
          <w:szCs w:val="28"/>
        </w:rPr>
        <w:t xml:space="preserve">Να υπολογισθεί και να ερμηνευτεί ο συντελεστής συσχέτισης </w:t>
      </w:r>
      <w:r w:rsidRPr="0082038D">
        <w:rPr>
          <w:rFonts w:ascii="Cambria Math" w:hAnsi="Cambria Math"/>
          <w:sz w:val="28"/>
          <w:szCs w:val="28"/>
          <w:lang w:val="en-US"/>
        </w:rPr>
        <w:t>Pearson</w:t>
      </w:r>
      <w:r w:rsidRPr="0082038D">
        <w:rPr>
          <w:rFonts w:ascii="Cambria Math" w:hAnsi="Cambria Math"/>
          <w:sz w:val="28"/>
          <w:szCs w:val="28"/>
        </w:rPr>
        <w:t xml:space="preserve"> (</w:t>
      </w:r>
      <w:r w:rsidRPr="0082038D">
        <w:rPr>
          <w:rFonts w:ascii="Cambria Math" w:hAnsi="Cambria Math"/>
          <w:sz w:val="28"/>
          <w:szCs w:val="28"/>
          <w:lang w:val="en-US"/>
        </w:rPr>
        <w:t>r</w:t>
      </w:r>
      <w:r w:rsidRPr="0082038D">
        <w:rPr>
          <w:rFonts w:ascii="Cambria Math" w:hAnsi="Cambria Math"/>
          <w:sz w:val="28"/>
          <w:szCs w:val="28"/>
        </w:rPr>
        <w:t>).</w:t>
      </w:r>
    </w:p>
    <w:p w:rsidR="005B693F" w:rsidRPr="0082038D" w:rsidRDefault="005B693F" w:rsidP="005B693F">
      <w:pPr>
        <w:pStyle w:val="a3"/>
        <w:numPr>
          <w:ilvl w:val="0"/>
          <w:numId w:val="3"/>
        </w:numPr>
        <w:outlineLvl w:val="0"/>
        <w:rPr>
          <w:rFonts w:ascii="Cambria Math" w:hAnsi="Cambria Math"/>
          <w:sz w:val="28"/>
          <w:szCs w:val="28"/>
        </w:rPr>
      </w:pPr>
      <w:r w:rsidRPr="0082038D">
        <w:rPr>
          <w:rFonts w:ascii="Cambria Math" w:hAnsi="Cambria Math"/>
          <w:sz w:val="28"/>
          <w:szCs w:val="28"/>
        </w:rPr>
        <w:t>Να βρεθεί η ευθεία ελαχίστων τετραγώνων του πλήθους των αυτοκινήτων πάνω στο πλήθος των πυλωτών.</w:t>
      </w:r>
    </w:p>
    <w:p w:rsidR="005B693F" w:rsidRPr="0082038D" w:rsidRDefault="005B693F" w:rsidP="005B693F">
      <w:pPr>
        <w:pStyle w:val="a3"/>
        <w:numPr>
          <w:ilvl w:val="0"/>
          <w:numId w:val="3"/>
        </w:numPr>
        <w:outlineLvl w:val="0"/>
        <w:rPr>
          <w:rFonts w:ascii="Cambria Math" w:hAnsi="Cambria Math"/>
          <w:sz w:val="28"/>
          <w:szCs w:val="28"/>
        </w:rPr>
      </w:pPr>
      <w:r w:rsidRPr="0082038D">
        <w:rPr>
          <w:rFonts w:ascii="Cambria Math" w:hAnsi="Cambria Math"/>
          <w:sz w:val="28"/>
          <w:szCs w:val="28"/>
        </w:rPr>
        <w:t>Να εκτιμηθεί (αν είναι δυνατόν) το μέσο πλήθος των διαθέσιμων χώρων στάθμευσης αυτοκινήτων αν το πλήθος των πυλωτών είναι α) 30 και β)45.</w:t>
      </w:r>
    </w:p>
    <w:p w:rsidR="005B693F" w:rsidRPr="0082038D" w:rsidRDefault="005B693F" w:rsidP="005B693F">
      <w:pPr>
        <w:pStyle w:val="a3"/>
        <w:numPr>
          <w:ilvl w:val="0"/>
          <w:numId w:val="3"/>
        </w:numPr>
        <w:outlineLvl w:val="0"/>
        <w:rPr>
          <w:rFonts w:ascii="Cambria Math" w:hAnsi="Cambria Math"/>
          <w:sz w:val="28"/>
          <w:szCs w:val="28"/>
        </w:rPr>
      </w:pPr>
      <w:r w:rsidRPr="0082038D">
        <w:rPr>
          <w:rFonts w:ascii="Cambria Math" w:hAnsi="Cambria Math"/>
          <w:sz w:val="28"/>
          <w:szCs w:val="28"/>
        </w:rPr>
        <w:t xml:space="preserve">Να δώσετε ένα 99% διάστημα εμπιστοσύνης </w:t>
      </w:r>
    </w:p>
    <w:p w:rsidR="005B693F" w:rsidRPr="0082038D" w:rsidRDefault="005B693F" w:rsidP="005B693F">
      <w:pPr>
        <w:pStyle w:val="a3"/>
        <w:numPr>
          <w:ilvl w:val="0"/>
          <w:numId w:val="4"/>
        </w:numPr>
        <w:outlineLvl w:val="0"/>
        <w:rPr>
          <w:rFonts w:ascii="Cambria Math" w:hAnsi="Cambria Math"/>
          <w:sz w:val="28"/>
          <w:szCs w:val="28"/>
        </w:rPr>
      </w:pPr>
      <w:r w:rsidRPr="0082038D">
        <w:rPr>
          <w:rFonts w:ascii="Cambria Math" w:hAnsi="Cambria Math"/>
          <w:sz w:val="28"/>
          <w:szCs w:val="28"/>
        </w:rPr>
        <w:t xml:space="preserve">για την παράμετρο </w:t>
      </w:r>
      <w:r w:rsidRPr="0082038D">
        <w:rPr>
          <w:rFonts w:ascii="Cambria Math" w:hAnsi="Cambria Math"/>
          <w:sz w:val="28"/>
          <w:szCs w:val="28"/>
          <w:lang w:val="en-US"/>
        </w:rPr>
        <w:t>b</w:t>
      </w:r>
      <w:r w:rsidRPr="0082038D">
        <w:rPr>
          <w:rFonts w:ascii="Cambria Math" w:hAnsi="Cambria Math"/>
          <w:sz w:val="28"/>
          <w:szCs w:val="28"/>
          <w:vertAlign w:val="subscript"/>
        </w:rPr>
        <w:t>1</w:t>
      </w:r>
      <w:r w:rsidRPr="0082038D">
        <w:rPr>
          <w:rFonts w:ascii="Cambria Math" w:hAnsi="Cambria Math"/>
          <w:sz w:val="28"/>
          <w:szCs w:val="28"/>
        </w:rPr>
        <w:t xml:space="preserve"> της ευθείας γραμμικής παλινδρόμησης.</w:t>
      </w:r>
    </w:p>
    <w:p w:rsidR="005B693F" w:rsidRPr="0082038D" w:rsidRDefault="005B693F" w:rsidP="005B693F">
      <w:pPr>
        <w:pStyle w:val="a3"/>
        <w:numPr>
          <w:ilvl w:val="0"/>
          <w:numId w:val="4"/>
        </w:numPr>
        <w:outlineLvl w:val="0"/>
        <w:rPr>
          <w:rFonts w:ascii="Cambria Math" w:hAnsi="Cambria Math"/>
          <w:sz w:val="28"/>
          <w:szCs w:val="28"/>
        </w:rPr>
      </w:pPr>
      <w:r w:rsidRPr="0082038D">
        <w:rPr>
          <w:rFonts w:ascii="Cambria Math" w:hAnsi="Cambria Math"/>
          <w:sz w:val="28"/>
          <w:szCs w:val="28"/>
        </w:rPr>
        <w:t xml:space="preserve">Για τη </w:t>
      </w:r>
      <w:r>
        <w:rPr>
          <w:rFonts w:ascii="Cambria Math" w:hAnsi="Cambria Math"/>
          <w:sz w:val="28"/>
          <w:szCs w:val="28"/>
        </w:rPr>
        <w:t xml:space="preserve">μέση </w:t>
      </w:r>
      <w:r w:rsidRPr="0082038D">
        <w:rPr>
          <w:rFonts w:ascii="Cambria Math" w:hAnsi="Cambria Math"/>
          <w:sz w:val="28"/>
          <w:szCs w:val="28"/>
        </w:rPr>
        <w:t>χωρητικότητα σε αυτοκίνητα ενός οικοδομικού τετραγώνου με πλήθος πυλωτών 30.</w:t>
      </w:r>
    </w:p>
    <w:p w:rsidR="00290FF7" w:rsidRPr="002D3CE4" w:rsidRDefault="00290FF7" w:rsidP="00290FF7">
      <w:pPr>
        <w:pStyle w:val="a3"/>
        <w:ind w:left="567"/>
        <w:jc w:val="center"/>
        <w:outlineLvl w:val="0"/>
        <w:rPr>
          <w:rFonts w:ascii="Cambria Math" w:hAnsi="Cambria Math"/>
          <w:sz w:val="28"/>
          <w:szCs w:val="28"/>
        </w:rPr>
      </w:pPr>
    </w:p>
    <w:p w:rsidR="00290FF7" w:rsidRPr="00290FF7" w:rsidRDefault="00290FF7" w:rsidP="00290FF7">
      <w:pPr>
        <w:pStyle w:val="a3"/>
        <w:ind w:left="567"/>
        <w:jc w:val="center"/>
        <w:outlineLvl w:val="0"/>
        <w:rPr>
          <w:rFonts w:ascii="Cambria Math" w:hAnsi="Cambria Math"/>
          <w:sz w:val="28"/>
          <w:szCs w:val="28"/>
          <w:lang w:val="en-US"/>
        </w:rPr>
      </w:pPr>
      <w:r>
        <w:rPr>
          <w:rFonts w:ascii="Cambria Math" w:hAnsi="Cambria Math"/>
          <w:sz w:val="28"/>
          <w:szCs w:val="28"/>
        </w:rPr>
        <w:t xml:space="preserve">( </w:t>
      </w:r>
      <w:r w:rsidRPr="00290FF7">
        <w:rPr>
          <w:rFonts w:ascii="Cambria Math" w:hAnsi="Cambria Math"/>
          <w:position w:val="-16"/>
          <w:sz w:val="28"/>
          <w:szCs w:val="28"/>
        </w:rPr>
        <w:object w:dxaOrig="144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23.5pt" o:ole="">
            <v:imagedata r:id="rId5" o:title=""/>
          </v:shape>
          <o:OLEObject Type="Embed" ProgID="Equation.DSMT4" ShapeID="_x0000_i1025" DrawAspect="Content" ObjectID="_1641752379" r:id="rId6"/>
        </w:object>
      </w:r>
      <w:r>
        <w:rPr>
          <w:rFonts w:ascii="Cambria Math" w:hAnsi="Cambria Math"/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  <w:lang w:val="en-US"/>
        </w:rPr>
        <w:t xml:space="preserve">, </w:t>
      </w:r>
      <w:r w:rsidRPr="00290FF7">
        <w:rPr>
          <w:rFonts w:ascii="Cambria Math" w:hAnsi="Cambria Math"/>
          <w:position w:val="-16"/>
          <w:sz w:val="28"/>
          <w:szCs w:val="28"/>
          <w:lang w:val="en-US"/>
        </w:rPr>
        <w:object w:dxaOrig="1880" w:dyaOrig="460">
          <v:shape id="_x0000_i1026" type="#_x0000_t75" style="width:93.5pt;height:23.5pt" o:ole="">
            <v:imagedata r:id="rId7" o:title=""/>
          </v:shape>
          <o:OLEObject Type="Embed" ProgID="Equation.DSMT4" ShapeID="_x0000_i1026" DrawAspect="Content" ObjectID="_1641752380" r:id="rId8"/>
        </w:object>
      </w:r>
      <w:r>
        <w:rPr>
          <w:rFonts w:ascii="Cambria Math" w:hAnsi="Cambria Math"/>
          <w:sz w:val="28"/>
          <w:szCs w:val="28"/>
          <w:lang w:val="en-US"/>
        </w:rPr>
        <w:t xml:space="preserve"> ,  </w:t>
      </w:r>
      <w:r w:rsidRPr="00290FF7">
        <w:rPr>
          <w:rFonts w:ascii="Cambria Math" w:hAnsi="Cambria Math"/>
          <w:position w:val="-16"/>
          <w:sz w:val="28"/>
          <w:szCs w:val="28"/>
          <w:lang w:val="en-US"/>
        </w:rPr>
        <w:object w:dxaOrig="1560" w:dyaOrig="460">
          <v:shape id="_x0000_i1027" type="#_x0000_t75" style="width:78pt;height:23.5pt" o:ole="">
            <v:imagedata r:id="rId9" o:title=""/>
          </v:shape>
          <o:OLEObject Type="Embed" ProgID="Equation.DSMT4" ShapeID="_x0000_i1027" DrawAspect="Content" ObjectID="_1641752381" r:id="rId10"/>
        </w:object>
      </w:r>
      <w:r>
        <w:rPr>
          <w:rFonts w:ascii="Cambria Math" w:hAnsi="Cambria Math"/>
          <w:sz w:val="28"/>
          <w:szCs w:val="28"/>
          <w:lang w:val="en-US"/>
        </w:rPr>
        <w:t xml:space="preserve"> , </w:t>
      </w:r>
      <w:r w:rsidRPr="00290FF7">
        <w:rPr>
          <w:rFonts w:ascii="Cambria Math" w:hAnsi="Cambria Math"/>
          <w:position w:val="-16"/>
          <w:sz w:val="28"/>
          <w:szCs w:val="28"/>
          <w:lang w:val="en-US"/>
        </w:rPr>
        <w:object w:dxaOrig="1780" w:dyaOrig="460">
          <v:shape id="_x0000_i1028" type="#_x0000_t75" style="width:89.5pt;height:23.5pt" o:ole="">
            <v:imagedata r:id="rId11" o:title=""/>
          </v:shape>
          <o:OLEObject Type="Embed" ProgID="Equation.DSMT4" ShapeID="_x0000_i1028" DrawAspect="Content" ObjectID="_1641752382" r:id="rId12"/>
        </w:object>
      </w:r>
      <w:r>
        <w:rPr>
          <w:rFonts w:ascii="Cambria Math" w:hAnsi="Cambria Math"/>
          <w:sz w:val="28"/>
          <w:szCs w:val="28"/>
          <w:lang w:val="en-US"/>
        </w:rPr>
        <w:t xml:space="preserve"> )</w:t>
      </w:r>
    </w:p>
    <w:p w:rsidR="005B693F" w:rsidRDefault="005B693F" w:rsidP="005B693F">
      <w:pPr>
        <w:pStyle w:val="a3"/>
        <w:numPr>
          <w:ilvl w:val="0"/>
          <w:numId w:val="2"/>
        </w:numPr>
        <w:ind w:left="567" w:hanging="567"/>
        <w:outlineLvl w:val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lastRenderedPageBreak/>
        <w:t>Στον παρακάτω πίνακα δίνονται οι πωλήσεις ενός προϊόντος τις 6 τελευταίες εβδομάδες (σε χιλιάδες κομμάτια)</w:t>
      </w:r>
    </w:p>
    <w:tbl>
      <w:tblPr>
        <w:tblStyle w:val="a4"/>
        <w:tblW w:w="0" w:type="auto"/>
        <w:tblInd w:w="34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450"/>
        <w:gridCol w:w="1777"/>
      </w:tblGrid>
      <w:tr w:rsidR="005B693F" w:rsidTr="00646C3E">
        <w:tc>
          <w:tcPr>
            <w:tcW w:w="1450" w:type="dxa"/>
          </w:tcPr>
          <w:p w:rsidR="005B693F" w:rsidRPr="005B693F" w:rsidRDefault="005B693F" w:rsidP="005B693F">
            <w:pPr>
              <w:pStyle w:val="a3"/>
              <w:ind w:left="0"/>
              <w:outlineLvl w:val="0"/>
              <w:rPr>
                <w:rFonts w:ascii="Cambria Math" w:hAnsi="Cambria Math"/>
                <w:b/>
                <w:color w:val="FF0000"/>
                <w:sz w:val="28"/>
                <w:szCs w:val="28"/>
              </w:rPr>
            </w:pPr>
            <w:r w:rsidRPr="005B693F">
              <w:rPr>
                <w:rFonts w:ascii="Cambria Math" w:hAnsi="Cambria Math"/>
                <w:b/>
                <w:color w:val="FF0000"/>
                <w:sz w:val="28"/>
                <w:szCs w:val="28"/>
              </w:rPr>
              <w:t>Εβδομάδα</w:t>
            </w:r>
          </w:p>
        </w:tc>
        <w:tc>
          <w:tcPr>
            <w:tcW w:w="1777" w:type="dxa"/>
          </w:tcPr>
          <w:p w:rsidR="005B693F" w:rsidRPr="005B693F" w:rsidRDefault="005B693F" w:rsidP="005B693F">
            <w:pPr>
              <w:pStyle w:val="a3"/>
              <w:ind w:left="0"/>
              <w:outlineLvl w:val="0"/>
              <w:rPr>
                <w:rFonts w:ascii="Cambria Math" w:hAnsi="Cambria Math"/>
                <w:b/>
                <w:color w:val="FF0000"/>
                <w:sz w:val="28"/>
                <w:szCs w:val="28"/>
                <w:vertAlign w:val="subscript"/>
              </w:rPr>
            </w:pPr>
            <w:r w:rsidRPr="005B693F">
              <w:rPr>
                <w:rFonts w:ascii="Cambria Math" w:hAnsi="Cambria Math"/>
                <w:b/>
                <w:color w:val="FF0000"/>
                <w:sz w:val="28"/>
                <w:szCs w:val="28"/>
              </w:rPr>
              <w:t>Πωλήσεις Υ</w:t>
            </w:r>
            <w:r w:rsidRPr="005B693F">
              <w:rPr>
                <w:rFonts w:ascii="Cambria Math" w:hAnsi="Cambria Math"/>
                <w:b/>
                <w:color w:val="FF0000"/>
                <w:sz w:val="28"/>
                <w:szCs w:val="28"/>
                <w:vertAlign w:val="subscript"/>
                <w:lang w:val="en-US"/>
              </w:rPr>
              <w:t>t</w:t>
            </w:r>
          </w:p>
        </w:tc>
      </w:tr>
      <w:tr w:rsidR="005B693F" w:rsidTr="00646C3E">
        <w:tc>
          <w:tcPr>
            <w:tcW w:w="1450" w:type="dxa"/>
          </w:tcPr>
          <w:p w:rsidR="005B693F" w:rsidRDefault="005B693F" w:rsidP="005B693F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</w:t>
            </w:r>
          </w:p>
        </w:tc>
        <w:tc>
          <w:tcPr>
            <w:tcW w:w="1777" w:type="dxa"/>
          </w:tcPr>
          <w:p w:rsidR="005B693F" w:rsidRDefault="005B693F" w:rsidP="005B693F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20</w:t>
            </w:r>
          </w:p>
        </w:tc>
      </w:tr>
      <w:tr w:rsidR="005B693F" w:rsidTr="00646C3E">
        <w:tc>
          <w:tcPr>
            <w:tcW w:w="1450" w:type="dxa"/>
          </w:tcPr>
          <w:p w:rsidR="005B693F" w:rsidRDefault="005B693F" w:rsidP="005B693F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</w:t>
            </w:r>
          </w:p>
        </w:tc>
        <w:tc>
          <w:tcPr>
            <w:tcW w:w="1777" w:type="dxa"/>
          </w:tcPr>
          <w:p w:rsidR="005B693F" w:rsidRDefault="005B693F" w:rsidP="005B693F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18</w:t>
            </w:r>
          </w:p>
        </w:tc>
      </w:tr>
      <w:tr w:rsidR="005B693F" w:rsidTr="00646C3E">
        <w:tc>
          <w:tcPr>
            <w:tcW w:w="1450" w:type="dxa"/>
          </w:tcPr>
          <w:p w:rsidR="005B693F" w:rsidRDefault="005B693F" w:rsidP="005B693F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3</w:t>
            </w:r>
          </w:p>
        </w:tc>
        <w:tc>
          <w:tcPr>
            <w:tcW w:w="1777" w:type="dxa"/>
          </w:tcPr>
          <w:p w:rsidR="005B693F" w:rsidRDefault="005B693F" w:rsidP="005B693F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24</w:t>
            </w:r>
          </w:p>
        </w:tc>
      </w:tr>
      <w:tr w:rsidR="005B693F" w:rsidTr="00646C3E">
        <w:tc>
          <w:tcPr>
            <w:tcW w:w="1450" w:type="dxa"/>
          </w:tcPr>
          <w:p w:rsidR="005B693F" w:rsidRDefault="005B693F" w:rsidP="005B693F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4</w:t>
            </w:r>
          </w:p>
        </w:tc>
        <w:tc>
          <w:tcPr>
            <w:tcW w:w="1777" w:type="dxa"/>
          </w:tcPr>
          <w:p w:rsidR="005B693F" w:rsidRDefault="005B693F" w:rsidP="005B693F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19</w:t>
            </w:r>
          </w:p>
        </w:tc>
      </w:tr>
      <w:tr w:rsidR="005B693F" w:rsidTr="00646C3E">
        <w:tc>
          <w:tcPr>
            <w:tcW w:w="1450" w:type="dxa"/>
          </w:tcPr>
          <w:p w:rsidR="005B693F" w:rsidRDefault="005B693F" w:rsidP="005B693F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5</w:t>
            </w:r>
          </w:p>
        </w:tc>
        <w:tc>
          <w:tcPr>
            <w:tcW w:w="1777" w:type="dxa"/>
          </w:tcPr>
          <w:p w:rsidR="005B693F" w:rsidRDefault="005B693F" w:rsidP="005B693F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22</w:t>
            </w:r>
          </w:p>
        </w:tc>
      </w:tr>
      <w:tr w:rsidR="005B693F" w:rsidTr="00646C3E">
        <w:tc>
          <w:tcPr>
            <w:tcW w:w="1450" w:type="dxa"/>
          </w:tcPr>
          <w:p w:rsidR="005B693F" w:rsidRDefault="005B693F" w:rsidP="005B693F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6</w:t>
            </w:r>
          </w:p>
        </w:tc>
        <w:tc>
          <w:tcPr>
            <w:tcW w:w="1777" w:type="dxa"/>
          </w:tcPr>
          <w:p w:rsidR="005B693F" w:rsidRDefault="005B693F" w:rsidP="005B693F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21</w:t>
            </w:r>
          </w:p>
        </w:tc>
      </w:tr>
      <w:tr w:rsidR="005B693F" w:rsidRPr="00473D64" w:rsidTr="00646C3E">
        <w:tc>
          <w:tcPr>
            <w:tcW w:w="1450" w:type="dxa"/>
          </w:tcPr>
          <w:p w:rsidR="005B693F" w:rsidRDefault="005B693F" w:rsidP="005B693F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7</w:t>
            </w:r>
          </w:p>
        </w:tc>
        <w:tc>
          <w:tcPr>
            <w:tcW w:w="1777" w:type="dxa"/>
            <w:shd w:val="clear" w:color="auto" w:fill="FFC000"/>
          </w:tcPr>
          <w:p w:rsidR="005B693F" w:rsidRPr="00473D64" w:rsidRDefault="005B693F" w:rsidP="005B693F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</w:tr>
    </w:tbl>
    <w:p w:rsidR="005B693F" w:rsidRDefault="00473D64" w:rsidP="00473D64">
      <w:pPr>
        <w:pStyle w:val="a3"/>
        <w:numPr>
          <w:ilvl w:val="0"/>
          <w:numId w:val="6"/>
        </w:numPr>
        <w:outlineLvl w:val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Να προβλέψετε τις πωλήσεις του</w:t>
      </w:r>
      <w:r w:rsidRPr="00473D64">
        <w:rPr>
          <w:rFonts w:ascii="Cambria Math" w:hAnsi="Cambria Math"/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προϊόντος την 7</w:t>
      </w:r>
      <w:r w:rsidRPr="00473D64">
        <w:rPr>
          <w:rFonts w:ascii="Cambria Math" w:hAnsi="Cambria Math"/>
          <w:sz w:val="28"/>
          <w:szCs w:val="28"/>
          <w:vertAlign w:val="superscript"/>
        </w:rPr>
        <w:t>η</w:t>
      </w:r>
      <w:r>
        <w:rPr>
          <w:rFonts w:ascii="Cambria Math" w:hAnsi="Cambria Math"/>
          <w:sz w:val="28"/>
          <w:szCs w:val="28"/>
        </w:rPr>
        <w:t xml:space="preserve"> εβδομάδα  </w:t>
      </w:r>
    </w:p>
    <w:p w:rsidR="00473D64" w:rsidRDefault="00473D64" w:rsidP="00473D64">
      <w:pPr>
        <w:pStyle w:val="a3"/>
        <w:numPr>
          <w:ilvl w:val="0"/>
          <w:numId w:val="7"/>
        </w:numPr>
        <w:outlineLvl w:val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με τη μέθοδο του απλού κινητού μέσου (κ=2)</w:t>
      </w:r>
    </w:p>
    <w:p w:rsidR="00473D64" w:rsidRDefault="00473D64" w:rsidP="00473D64">
      <w:pPr>
        <w:pStyle w:val="a3"/>
        <w:numPr>
          <w:ilvl w:val="0"/>
          <w:numId w:val="7"/>
        </w:numPr>
        <w:outlineLvl w:val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με τη μέθοδο της απλής εκθετικής εξομάλυνσης , για α=0,5</w:t>
      </w:r>
    </w:p>
    <w:p w:rsidR="00473D64" w:rsidRDefault="00473D64" w:rsidP="00473D64">
      <w:pPr>
        <w:pStyle w:val="a3"/>
        <w:numPr>
          <w:ilvl w:val="0"/>
          <w:numId w:val="6"/>
        </w:numPr>
        <w:outlineLvl w:val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Να επιλέξετε την καταλληλότερη πρόβλεψη χρησιμοποιώντας το κριτήριο του μέσου απόλυτου ποσοστιαίου σφάλματος (ΜΑΡΕ)</w:t>
      </w:r>
    </w:p>
    <w:p w:rsidR="00473D64" w:rsidRDefault="00473D64" w:rsidP="00473D64">
      <w:pPr>
        <w:pStyle w:val="a3"/>
        <w:ind w:left="1287"/>
        <w:outlineLvl w:val="0"/>
        <w:rPr>
          <w:rFonts w:ascii="Cambria Math" w:hAnsi="Cambria Math"/>
          <w:sz w:val="28"/>
          <w:szCs w:val="28"/>
        </w:rPr>
      </w:pPr>
    </w:p>
    <w:p w:rsidR="00FA74DF" w:rsidRDefault="000426DE" w:rsidP="00FA74DF">
      <w:pPr>
        <w:pStyle w:val="a3"/>
        <w:numPr>
          <w:ilvl w:val="0"/>
          <w:numId w:val="2"/>
        </w:numPr>
        <w:ind w:left="567" w:hanging="567"/>
        <w:outlineLvl w:val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Στις 2 πρώτες στήλες του</w:t>
      </w:r>
      <w:r w:rsidR="00FA74DF">
        <w:rPr>
          <w:rFonts w:ascii="Cambria Math" w:hAnsi="Cambria Math"/>
          <w:sz w:val="28"/>
          <w:szCs w:val="28"/>
        </w:rPr>
        <w:t xml:space="preserve"> παρακάτω πίνακα δίνονται οι </w:t>
      </w:r>
      <w:r>
        <w:rPr>
          <w:rFonts w:ascii="Cambria Math" w:hAnsi="Cambria Math"/>
          <w:sz w:val="28"/>
          <w:szCs w:val="28"/>
        </w:rPr>
        <w:t>τιμές ενός μεγέθους</w:t>
      </w:r>
      <w:r w:rsidR="00FA74DF">
        <w:rPr>
          <w:rFonts w:ascii="Cambria Math" w:hAnsi="Cambria Math"/>
          <w:sz w:val="28"/>
          <w:szCs w:val="28"/>
        </w:rPr>
        <w:t xml:space="preserve"> </w:t>
      </w:r>
      <w:r w:rsidRPr="000426DE">
        <w:rPr>
          <w:rFonts w:ascii="Cambria Math" w:hAnsi="Cambria Math"/>
          <w:b/>
          <w:sz w:val="28"/>
          <w:szCs w:val="28"/>
        </w:rPr>
        <w:t xml:space="preserve">Υ </w:t>
      </w:r>
      <w:r>
        <w:rPr>
          <w:rFonts w:ascii="Cambria Math" w:hAnsi="Cambria Math"/>
          <w:sz w:val="28"/>
          <w:szCs w:val="28"/>
        </w:rPr>
        <w:t>τις</w:t>
      </w:r>
      <w:r w:rsidR="00FA74DF">
        <w:rPr>
          <w:rFonts w:ascii="Cambria Math" w:hAnsi="Cambria Math"/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 xml:space="preserve"> </w:t>
      </w:r>
      <w:r w:rsidR="00FA74DF">
        <w:rPr>
          <w:rFonts w:ascii="Cambria Math" w:hAnsi="Cambria Math"/>
          <w:sz w:val="28"/>
          <w:szCs w:val="28"/>
        </w:rPr>
        <w:t xml:space="preserve">6 τελευταίες </w:t>
      </w:r>
      <w:r>
        <w:rPr>
          <w:rFonts w:ascii="Cambria Math" w:hAnsi="Cambria Math"/>
          <w:sz w:val="28"/>
          <w:szCs w:val="28"/>
        </w:rPr>
        <w:t>χρονικές περιόδους</w:t>
      </w:r>
      <w:r w:rsidR="00FA74DF">
        <w:rPr>
          <w:rFonts w:ascii="Cambria Math" w:hAnsi="Cambria Math"/>
          <w:sz w:val="28"/>
          <w:szCs w:val="28"/>
        </w:rPr>
        <w:t xml:space="preserve"> </w:t>
      </w:r>
    </w:p>
    <w:tbl>
      <w:tblPr>
        <w:tblStyle w:val="a4"/>
        <w:tblW w:w="0" w:type="auto"/>
        <w:tblInd w:w="9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450"/>
        <w:gridCol w:w="1777"/>
        <w:gridCol w:w="1614"/>
        <w:gridCol w:w="1701"/>
        <w:gridCol w:w="1384"/>
      </w:tblGrid>
      <w:tr w:rsidR="000426DE" w:rsidTr="00646C3E">
        <w:tc>
          <w:tcPr>
            <w:tcW w:w="1450" w:type="dxa"/>
          </w:tcPr>
          <w:p w:rsidR="000426DE" w:rsidRPr="005B693F" w:rsidRDefault="000426DE" w:rsidP="000514BA">
            <w:pPr>
              <w:pStyle w:val="a3"/>
              <w:ind w:left="0"/>
              <w:outlineLvl w:val="0"/>
              <w:rPr>
                <w:rFonts w:ascii="Cambria Math" w:hAnsi="Cambria Math"/>
                <w:b/>
                <w:color w:val="FF0000"/>
                <w:sz w:val="28"/>
                <w:szCs w:val="28"/>
              </w:rPr>
            </w:pPr>
            <w:r>
              <w:rPr>
                <w:rFonts w:ascii="Cambria Math" w:hAnsi="Cambria Math"/>
                <w:b/>
                <w:color w:val="FF0000"/>
                <w:sz w:val="28"/>
                <w:szCs w:val="28"/>
              </w:rPr>
              <w:t>Περίοδος</w:t>
            </w:r>
          </w:p>
        </w:tc>
        <w:tc>
          <w:tcPr>
            <w:tcW w:w="1777" w:type="dxa"/>
          </w:tcPr>
          <w:p w:rsidR="000426DE" w:rsidRPr="005B693F" w:rsidRDefault="000426DE" w:rsidP="000426DE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b/>
                <w:color w:val="FF0000"/>
                <w:sz w:val="28"/>
                <w:szCs w:val="28"/>
                <w:vertAlign w:val="subscript"/>
              </w:rPr>
            </w:pPr>
            <w:r w:rsidRPr="005B693F">
              <w:rPr>
                <w:rFonts w:ascii="Cambria Math" w:hAnsi="Cambria Math"/>
                <w:b/>
                <w:color w:val="FF0000"/>
                <w:sz w:val="28"/>
                <w:szCs w:val="28"/>
              </w:rPr>
              <w:t>Υ</w:t>
            </w:r>
            <w:r w:rsidRPr="005B693F">
              <w:rPr>
                <w:rFonts w:ascii="Cambria Math" w:hAnsi="Cambria Math"/>
                <w:b/>
                <w:color w:val="FF0000"/>
                <w:sz w:val="28"/>
                <w:szCs w:val="28"/>
                <w:vertAlign w:val="subscript"/>
                <w:lang w:val="en-US"/>
              </w:rPr>
              <w:t>t</w:t>
            </w:r>
          </w:p>
        </w:tc>
        <w:tc>
          <w:tcPr>
            <w:tcW w:w="1614" w:type="dxa"/>
          </w:tcPr>
          <w:p w:rsidR="000426DE" w:rsidRPr="000426DE" w:rsidRDefault="000426DE" w:rsidP="000514BA">
            <w:pPr>
              <w:pStyle w:val="a3"/>
              <w:ind w:left="0"/>
              <w:outlineLvl w:val="0"/>
              <w:rPr>
                <w:rFonts w:ascii="Cambria Math" w:hAnsi="Cambria Math"/>
                <w:b/>
                <w:color w:val="7030A0"/>
                <w:sz w:val="28"/>
                <w:szCs w:val="28"/>
                <w:lang w:val="en-US"/>
              </w:rPr>
            </w:pPr>
            <w:r w:rsidRPr="000426DE">
              <w:rPr>
                <w:rFonts w:ascii="Cambria Math" w:hAnsi="Cambria Math"/>
                <w:b/>
                <w:color w:val="7030A0"/>
                <w:sz w:val="28"/>
                <w:szCs w:val="28"/>
                <w:lang w:val="en-US"/>
              </w:rPr>
              <w:t>L</w:t>
            </w:r>
            <w:r w:rsidRPr="000426DE">
              <w:rPr>
                <w:rFonts w:ascii="Cambria Math" w:hAnsi="Cambria Math"/>
                <w:b/>
                <w:color w:val="7030A0"/>
                <w:sz w:val="28"/>
                <w:szCs w:val="28"/>
                <w:vertAlign w:val="subscript"/>
                <w:lang w:val="en-US"/>
              </w:rPr>
              <w:t>t</w:t>
            </w:r>
            <w:r w:rsidRPr="000426DE">
              <w:rPr>
                <w:rFonts w:ascii="Cambria Math" w:hAnsi="Cambria Math"/>
                <w:b/>
                <w:color w:val="7030A0"/>
                <w:sz w:val="28"/>
                <w:szCs w:val="28"/>
                <w:lang w:val="en-US"/>
              </w:rPr>
              <w:t xml:space="preserve"> (a=0,2)</w:t>
            </w:r>
          </w:p>
        </w:tc>
        <w:tc>
          <w:tcPr>
            <w:tcW w:w="1701" w:type="dxa"/>
          </w:tcPr>
          <w:p w:rsidR="000426DE" w:rsidRPr="000426DE" w:rsidRDefault="000426DE" w:rsidP="000514BA">
            <w:pPr>
              <w:pStyle w:val="a3"/>
              <w:ind w:left="0"/>
              <w:outlineLvl w:val="0"/>
              <w:rPr>
                <w:rFonts w:ascii="Cambria Math" w:hAnsi="Cambria Math"/>
                <w:b/>
                <w:color w:val="7030A0"/>
                <w:sz w:val="28"/>
                <w:szCs w:val="28"/>
              </w:rPr>
            </w:pPr>
            <w:r w:rsidRPr="000426DE">
              <w:rPr>
                <w:rFonts w:ascii="Cambria Math" w:hAnsi="Cambria Math"/>
                <w:b/>
                <w:color w:val="7030A0"/>
                <w:sz w:val="28"/>
                <w:szCs w:val="28"/>
                <w:lang w:val="en-US"/>
              </w:rPr>
              <w:t>T</w:t>
            </w:r>
            <w:r w:rsidRPr="000426DE">
              <w:rPr>
                <w:rFonts w:ascii="Cambria Math" w:hAnsi="Cambria Math"/>
                <w:b/>
                <w:color w:val="7030A0"/>
                <w:sz w:val="28"/>
                <w:szCs w:val="28"/>
                <w:vertAlign w:val="subscript"/>
                <w:lang w:val="en-US"/>
              </w:rPr>
              <w:t>t</w:t>
            </w:r>
            <w:r w:rsidRPr="000426DE">
              <w:rPr>
                <w:rFonts w:ascii="Cambria Math" w:hAnsi="Cambria Math"/>
                <w:b/>
                <w:color w:val="7030A0"/>
                <w:sz w:val="28"/>
                <w:szCs w:val="28"/>
                <w:lang w:val="en-US"/>
              </w:rPr>
              <w:t xml:space="preserve"> (b=0,4)</w:t>
            </w:r>
          </w:p>
        </w:tc>
        <w:tc>
          <w:tcPr>
            <w:tcW w:w="992" w:type="dxa"/>
          </w:tcPr>
          <w:p w:rsidR="000426DE" w:rsidRPr="000426DE" w:rsidRDefault="000426DE" w:rsidP="000514BA">
            <w:pPr>
              <w:pStyle w:val="a3"/>
              <w:ind w:left="0"/>
              <w:outlineLvl w:val="0"/>
              <w:rPr>
                <w:rFonts w:ascii="Cambria Math" w:hAnsi="Cambria Math"/>
                <w:b/>
                <w:color w:val="7030A0"/>
                <w:sz w:val="28"/>
                <w:szCs w:val="28"/>
                <w:lang w:val="en-US"/>
              </w:rPr>
            </w:pPr>
            <w:r w:rsidRPr="000426DE">
              <w:rPr>
                <w:rFonts w:ascii="Cambria Math" w:hAnsi="Cambria Math"/>
                <w:b/>
                <w:color w:val="7030A0"/>
                <w:sz w:val="28"/>
                <w:szCs w:val="28"/>
                <w:lang w:val="en-US"/>
              </w:rPr>
              <w:t>F</w:t>
            </w:r>
            <w:r w:rsidRPr="000426DE">
              <w:rPr>
                <w:rFonts w:ascii="Cambria Math" w:hAnsi="Cambria Math"/>
                <w:b/>
                <w:color w:val="7030A0"/>
                <w:sz w:val="28"/>
                <w:szCs w:val="28"/>
                <w:vertAlign w:val="subscript"/>
                <w:lang w:val="en-US"/>
              </w:rPr>
              <w:t>t+1</w:t>
            </w:r>
            <w:r w:rsidRPr="000426DE">
              <w:rPr>
                <w:rFonts w:ascii="Cambria Math" w:hAnsi="Cambria Math"/>
                <w:b/>
                <w:color w:val="7030A0"/>
                <w:sz w:val="28"/>
                <w:szCs w:val="28"/>
                <w:lang w:val="en-US"/>
              </w:rPr>
              <w:t>(Holt)</w:t>
            </w:r>
          </w:p>
        </w:tc>
      </w:tr>
      <w:tr w:rsidR="000426DE" w:rsidTr="00646C3E">
        <w:tc>
          <w:tcPr>
            <w:tcW w:w="1450" w:type="dxa"/>
          </w:tcPr>
          <w:p w:rsidR="000426DE" w:rsidRDefault="000426D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</w:t>
            </w:r>
          </w:p>
        </w:tc>
        <w:tc>
          <w:tcPr>
            <w:tcW w:w="1777" w:type="dxa"/>
          </w:tcPr>
          <w:p w:rsidR="000426DE" w:rsidRDefault="000426D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20</w:t>
            </w:r>
          </w:p>
        </w:tc>
        <w:tc>
          <w:tcPr>
            <w:tcW w:w="1614" w:type="dxa"/>
          </w:tcPr>
          <w:p w:rsidR="000426DE" w:rsidRDefault="000426D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701" w:type="dxa"/>
          </w:tcPr>
          <w:p w:rsidR="000426DE" w:rsidRDefault="000426D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992" w:type="dxa"/>
          </w:tcPr>
          <w:p w:rsidR="000426DE" w:rsidRDefault="000426D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</w:tr>
      <w:tr w:rsidR="000426DE" w:rsidTr="00646C3E">
        <w:tc>
          <w:tcPr>
            <w:tcW w:w="1450" w:type="dxa"/>
          </w:tcPr>
          <w:p w:rsidR="000426DE" w:rsidRDefault="000426D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</w:t>
            </w:r>
          </w:p>
        </w:tc>
        <w:tc>
          <w:tcPr>
            <w:tcW w:w="1777" w:type="dxa"/>
          </w:tcPr>
          <w:p w:rsidR="000426DE" w:rsidRP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  <w:lang w:val="en-US"/>
              </w:rPr>
            </w:pPr>
            <w:r>
              <w:rPr>
                <w:rFonts w:ascii="Cambria Math" w:hAnsi="Cambria Math"/>
                <w:sz w:val="28"/>
                <w:szCs w:val="28"/>
                <w:lang w:val="en-US"/>
              </w:rPr>
              <w:t>24</w:t>
            </w:r>
          </w:p>
        </w:tc>
        <w:tc>
          <w:tcPr>
            <w:tcW w:w="1614" w:type="dxa"/>
          </w:tcPr>
          <w:p w:rsidR="000426DE" w:rsidRDefault="000426D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701" w:type="dxa"/>
          </w:tcPr>
          <w:p w:rsidR="000426DE" w:rsidRDefault="000426D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992" w:type="dxa"/>
          </w:tcPr>
          <w:p w:rsidR="000426DE" w:rsidRDefault="000426D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</w:tr>
      <w:tr w:rsidR="000426DE" w:rsidTr="00646C3E">
        <w:tc>
          <w:tcPr>
            <w:tcW w:w="1450" w:type="dxa"/>
          </w:tcPr>
          <w:p w:rsidR="000426DE" w:rsidRDefault="000426D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3</w:t>
            </w:r>
          </w:p>
        </w:tc>
        <w:tc>
          <w:tcPr>
            <w:tcW w:w="1777" w:type="dxa"/>
          </w:tcPr>
          <w:p w:rsidR="000426DE" w:rsidRP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  <w:lang w:val="en-US"/>
              </w:rPr>
            </w:pPr>
            <w:r>
              <w:rPr>
                <w:rFonts w:ascii="Cambria Math" w:hAnsi="Cambria Math"/>
                <w:sz w:val="28"/>
                <w:szCs w:val="28"/>
                <w:lang w:val="en-US"/>
              </w:rPr>
              <w:t>26</w:t>
            </w:r>
          </w:p>
        </w:tc>
        <w:tc>
          <w:tcPr>
            <w:tcW w:w="1614" w:type="dxa"/>
          </w:tcPr>
          <w:p w:rsidR="000426DE" w:rsidRDefault="000426D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701" w:type="dxa"/>
          </w:tcPr>
          <w:p w:rsidR="000426DE" w:rsidRDefault="000426D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992" w:type="dxa"/>
          </w:tcPr>
          <w:p w:rsidR="000426DE" w:rsidRDefault="000426D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</w:tr>
      <w:tr w:rsidR="000426DE" w:rsidTr="00646C3E">
        <w:tc>
          <w:tcPr>
            <w:tcW w:w="1450" w:type="dxa"/>
          </w:tcPr>
          <w:p w:rsidR="000426DE" w:rsidRDefault="000426D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4</w:t>
            </w:r>
          </w:p>
        </w:tc>
        <w:tc>
          <w:tcPr>
            <w:tcW w:w="1777" w:type="dxa"/>
          </w:tcPr>
          <w:p w:rsidR="000426DE" w:rsidRP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  <w:lang w:val="en-US"/>
              </w:rPr>
            </w:pPr>
            <w:r>
              <w:rPr>
                <w:rFonts w:ascii="Cambria Math" w:hAnsi="Cambria Math"/>
                <w:sz w:val="28"/>
                <w:szCs w:val="28"/>
                <w:lang w:val="en-US"/>
              </w:rPr>
              <w:t>25</w:t>
            </w:r>
          </w:p>
        </w:tc>
        <w:tc>
          <w:tcPr>
            <w:tcW w:w="1614" w:type="dxa"/>
          </w:tcPr>
          <w:p w:rsidR="000426DE" w:rsidRDefault="000426D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701" w:type="dxa"/>
          </w:tcPr>
          <w:p w:rsidR="000426DE" w:rsidRDefault="000426D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992" w:type="dxa"/>
          </w:tcPr>
          <w:p w:rsidR="000426DE" w:rsidRDefault="000426D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</w:tr>
      <w:tr w:rsidR="000426DE" w:rsidTr="00646C3E">
        <w:tc>
          <w:tcPr>
            <w:tcW w:w="1450" w:type="dxa"/>
          </w:tcPr>
          <w:p w:rsidR="000426DE" w:rsidRDefault="000426D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5</w:t>
            </w:r>
          </w:p>
        </w:tc>
        <w:tc>
          <w:tcPr>
            <w:tcW w:w="1777" w:type="dxa"/>
          </w:tcPr>
          <w:p w:rsidR="000426DE" w:rsidRPr="001E2EC1" w:rsidRDefault="000426DE" w:rsidP="001E2EC1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  <w:lang w:val="en-US"/>
              </w:rPr>
            </w:pPr>
            <w:r>
              <w:rPr>
                <w:rFonts w:ascii="Cambria Math" w:hAnsi="Cambria Math"/>
                <w:sz w:val="28"/>
                <w:szCs w:val="28"/>
              </w:rPr>
              <w:t>2</w:t>
            </w:r>
            <w:r w:rsidR="001E2EC1">
              <w:rPr>
                <w:rFonts w:ascii="Cambria Math" w:hAnsi="Cambria Math"/>
                <w:sz w:val="28"/>
                <w:szCs w:val="28"/>
                <w:lang w:val="en-US"/>
              </w:rPr>
              <w:t>8</w:t>
            </w:r>
          </w:p>
        </w:tc>
        <w:tc>
          <w:tcPr>
            <w:tcW w:w="1614" w:type="dxa"/>
          </w:tcPr>
          <w:p w:rsidR="000426DE" w:rsidRDefault="000426D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701" w:type="dxa"/>
          </w:tcPr>
          <w:p w:rsidR="000426DE" w:rsidRDefault="000426D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992" w:type="dxa"/>
          </w:tcPr>
          <w:p w:rsidR="000426DE" w:rsidRDefault="000426D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</w:tr>
      <w:tr w:rsidR="000426DE" w:rsidTr="00646C3E">
        <w:tc>
          <w:tcPr>
            <w:tcW w:w="1450" w:type="dxa"/>
          </w:tcPr>
          <w:p w:rsidR="000426DE" w:rsidRDefault="000426D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6</w:t>
            </w:r>
          </w:p>
        </w:tc>
        <w:tc>
          <w:tcPr>
            <w:tcW w:w="1777" w:type="dxa"/>
          </w:tcPr>
          <w:p w:rsidR="000426DE" w:rsidRPr="001E2EC1" w:rsidRDefault="001E2EC1" w:rsidP="001E2EC1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  <w:lang w:val="en-US"/>
              </w:rPr>
            </w:pPr>
            <w:r>
              <w:rPr>
                <w:rFonts w:ascii="Cambria Math" w:hAnsi="Cambria Math"/>
                <w:sz w:val="28"/>
                <w:szCs w:val="28"/>
                <w:lang w:val="en-US"/>
              </w:rPr>
              <w:t>32</w:t>
            </w:r>
          </w:p>
        </w:tc>
        <w:tc>
          <w:tcPr>
            <w:tcW w:w="1614" w:type="dxa"/>
          </w:tcPr>
          <w:p w:rsidR="000426DE" w:rsidRDefault="000426D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701" w:type="dxa"/>
          </w:tcPr>
          <w:p w:rsidR="000426DE" w:rsidRDefault="000426D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992" w:type="dxa"/>
          </w:tcPr>
          <w:p w:rsidR="000426DE" w:rsidRDefault="000426D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</w:tr>
      <w:tr w:rsidR="000426DE" w:rsidRPr="00473D64" w:rsidTr="00646C3E">
        <w:tc>
          <w:tcPr>
            <w:tcW w:w="1450" w:type="dxa"/>
          </w:tcPr>
          <w:p w:rsidR="000426DE" w:rsidRDefault="000426D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7</w:t>
            </w:r>
          </w:p>
        </w:tc>
        <w:tc>
          <w:tcPr>
            <w:tcW w:w="1777" w:type="dxa"/>
            <w:shd w:val="clear" w:color="auto" w:fill="FFC000"/>
          </w:tcPr>
          <w:p w:rsidR="000426DE" w:rsidRPr="00473D64" w:rsidRDefault="000426D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614" w:type="dxa"/>
            <w:shd w:val="clear" w:color="auto" w:fill="FFC000"/>
          </w:tcPr>
          <w:p w:rsidR="000426DE" w:rsidRPr="00473D64" w:rsidRDefault="000426D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C000"/>
          </w:tcPr>
          <w:p w:rsidR="000426DE" w:rsidRPr="00473D64" w:rsidRDefault="000426D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426DE" w:rsidRPr="00473D64" w:rsidRDefault="000426D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</w:tr>
    </w:tbl>
    <w:p w:rsidR="005B693F" w:rsidRDefault="000426DE" w:rsidP="000426DE">
      <w:pPr>
        <w:pStyle w:val="a3"/>
        <w:numPr>
          <w:ilvl w:val="0"/>
          <w:numId w:val="8"/>
        </w:numPr>
        <w:outlineLvl w:val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Να συμπληρώσετε τον παραπάνω πίνακα και να δώσετε την πρόβλεψη για την 7</w:t>
      </w:r>
      <w:r w:rsidRPr="000426DE">
        <w:rPr>
          <w:rFonts w:ascii="Cambria Math" w:hAnsi="Cambria Math"/>
          <w:sz w:val="28"/>
          <w:szCs w:val="28"/>
          <w:vertAlign w:val="superscript"/>
        </w:rPr>
        <w:t>η</w:t>
      </w:r>
      <w:r>
        <w:rPr>
          <w:rFonts w:ascii="Cambria Math" w:hAnsi="Cambria Math"/>
          <w:sz w:val="28"/>
          <w:szCs w:val="28"/>
        </w:rPr>
        <w:t xml:space="preserve"> χρονική περίοδο με τη μέθοδο </w:t>
      </w:r>
      <w:r>
        <w:rPr>
          <w:rFonts w:ascii="Cambria Math" w:hAnsi="Cambria Math"/>
          <w:sz w:val="28"/>
          <w:szCs w:val="28"/>
          <w:lang w:val="en-US"/>
        </w:rPr>
        <w:t>Holt</w:t>
      </w:r>
      <w:r w:rsidRPr="000426DE">
        <w:rPr>
          <w:rFonts w:ascii="Cambria Math" w:hAnsi="Cambria Math"/>
          <w:sz w:val="28"/>
          <w:szCs w:val="28"/>
        </w:rPr>
        <w:t xml:space="preserve"> (</w:t>
      </w:r>
      <w:r>
        <w:rPr>
          <w:rFonts w:ascii="Cambria Math" w:hAnsi="Cambria Math"/>
          <w:sz w:val="28"/>
          <w:szCs w:val="28"/>
          <w:lang w:val="en-US"/>
        </w:rPr>
        <w:t>a</w:t>
      </w:r>
      <w:r w:rsidRPr="000426DE">
        <w:rPr>
          <w:rFonts w:ascii="Cambria Math" w:hAnsi="Cambria Math"/>
          <w:sz w:val="28"/>
          <w:szCs w:val="28"/>
        </w:rPr>
        <w:t xml:space="preserve">=0,2, </w:t>
      </w:r>
      <w:r>
        <w:rPr>
          <w:rFonts w:ascii="Cambria Math" w:hAnsi="Cambria Math"/>
          <w:sz w:val="28"/>
          <w:szCs w:val="28"/>
          <w:lang w:val="en-US"/>
        </w:rPr>
        <w:t>b</w:t>
      </w:r>
      <w:r w:rsidRPr="000426DE">
        <w:rPr>
          <w:rFonts w:ascii="Cambria Math" w:hAnsi="Cambria Math"/>
          <w:sz w:val="28"/>
          <w:szCs w:val="28"/>
        </w:rPr>
        <w:t>=0,4)</w:t>
      </w:r>
      <w:r>
        <w:rPr>
          <w:rFonts w:ascii="Cambria Math" w:hAnsi="Cambria Math"/>
          <w:sz w:val="28"/>
          <w:szCs w:val="28"/>
        </w:rPr>
        <w:t>.</w:t>
      </w:r>
    </w:p>
    <w:p w:rsidR="000426DE" w:rsidRDefault="000426DE" w:rsidP="000426DE">
      <w:pPr>
        <w:pStyle w:val="a3"/>
        <w:numPr>
          <w:ilvl w:val="0"/>
          <w:numId w:val="8"/>
        </w:numPr>
        <w:outlineLvl w:val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Να συμπληρώσετε τον επόμενο πίνακα κατάλληλα και να προβλέψετε την τιμή του μεγέθους Υ την 7</w:t>
      </w:r>
      <w:r w:rsidRPr="000426DE">
        <w:rPr>
          <w:rFonts w:ascii="Cambria Math" w:hAnsi="Cambria Math"/>
          <w:sz w:val="28"/>
          <w:szCs w:val="28"/>
          <w:vertAlign w:val="superscript"/>
        </w:rPr>
        <w:t>η</w:t>
      </w:r>
      <w:r>
        <w:rPr>
          <w:rFonts w:ascii="Cambria Math" w:hAnsi="Cambria Math"/>
          <w:sz w:val="28"/>
          <w:szCs w:val="28"/>
        </w:rPr>
        <w:t xml:space="preserve"> χρονική περίοδο με τη μέθοδο του διπλού κινητού μέσου (κ=2).</w:t>
      </w: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450"/>
        <w:gridCol w:w="1777"/>
        <w:gridCol w:w="1276"/>
        <w:gridCol w:w="1417"/>
        <w:gridCol w:w="1417"/>
        <w:gridCol w:w="1417"/>
        <w:gridCol w:w="1417"/>
      </w:tblGrid>
      <w:tr w:rsidR="00646C3E" w:rsidTr="007C4D82">
        <w:tc>
          <w:tcPr>
            <w:tcW w:w="1450" w:type="dxa"/>
          </w:tcPr>
          <w:p w:rsidR="00646C3E" w:rsidRPr="005B693F" w:rsidRDefault="00646C3E" w:rsidP="000514BA">
            <w:pPr>
              <w:pStyle w:val="a3"/>
              <w:ind w:left="0"/>
              <w:outlineLvl w:val="0"/>
              <w:rPr>
                <w:rFonts w:ascii="Cambria Math" w:hAnsi="Cambria Math"/>
                <w:b/>
                <w:color w:val="FF0000"/>
                <w:sz w:val="28"/>
                <w:szCs w:val="28"/>
              </w:rPr>
            </w:pPr>
            <w:r>
              <w:rPr>
                <w:rFonts w:ascii="Cambria Math" w:hAnsi="Cambria Math"/>
                <w:b/>
                <w:color w:val="FF0000"/>
                <w:sz w:val="28"/>
                <w:szCs w:val="28"/>
              </w:rPr>
              <w:t>Περίοδος</w:t>
            </w:r>
          </w:p>
        </w:tc>
        <w:tc>
          <w:tcPr>
            <w:tcW w:w="1777" w:type="dxa"/>
          </w:tcPr>
          <w:p w:rsidR="00646C3E" w:rsidRPr="005B693F" w:rsidRDefault="00646C3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b/>
                <w:color w:val="FF0000"/>
                <w:sz w:val="28"/>
                <w:szCs w:val="28"/>
                <w:vertAlign w:val="subscript"/>
              </w:rPr>
            </w:pPr>
            <w:r w:rsidRPr="005B693F">
              <w:rPr>
                <w:rFonts w:ascii="Cambria Math" w:hAnsi="Cambria Math"/>
                <w:b/>
                <w:color w:val="FF0000"/>
                <w:sz w:val="28"/>
                <w:szCs w:val="28"/>
              </w:rPr>
              <w:t>Υ</w:t>
            </w:r>
            <w:r w:rsidRPr="005B693F">
              <w:rPr>
                <w:rFonts w:ascii="Cambria Math" w:hAnsi="Cambria Math"/>
                <w:b/>
                <w:color w:val="FF0000"/>
                <w:sz w:val="28"/>
                <w:szCs w:val="28"/>
                <w:vertAlign w:val="subscript"/>
                <w:lang w:val="en-US"/>
              </w:rPr>
              <w:t>t</w:t>
            </w:r>
          </w:p>
        </w:tc>
        <w:tc>
          <w:tcPr>
            <w:tcW w:w="1276" w:type="dxa"/>
          </w:tcPr>
          <w:p w:rsidR="00646C3E" w:rsidRPr="000426DE" w:rsidRDefault="00646C3E" w:rsidP="000514BA">
            <w:pPr>
              <w:pStyle w:val="a3"/>
              <w:ind w:left="0"/>
              <w:outlineLvl w:val="0"/>
              <w:rPr>
                <w:rFonts w:ascii="Cambria Math" w:hAnsi="Cambria Math"/>
                <w:b/>
                <w:color w:val="7030A0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646C3E" w:rsidRPr="000426DE" w:rsidRDefault="00646C3E" w:rsidP="000514BA">
            <w:pPr>
              <w:pStyle w:val="a3"/>
              <w:ind w:left="0"/>
              <w:outlineLvl w:val="0"/>
              <w:rPr>
                <w:rFonts w:ascii="Cambria Math" w:hAnsi="Cambria Math"/>
                <w:b/>
                <w:color w:val="7030A0"/>
                <w:sz w:val="28"/>
                <w:szCs w:val="28"/>
              </w:rPr>
            </w:pPr>
          </w:p>
        </w:tc>
        <w:tc>
          <w:tcPr>
            <w:tcW w:w="1417" w:type="dxa"/>
          </w:tcPr>
          <w:p w:rsidR="00646C3E" w:rsidRPr="000426DE" w:rsidRDefault="00646C3E" w:rsidP="000514BA">
            <w:pPr>
              <w:pStyle w:val="a3"/>
              <w:ind w:left="0"/>
              <w:outlineLvl w:val="0"/>
              <w:rPr>
                <w:rFonts w:ascii="Cambria Math" w:hAnsi="Cambria Math"/>
                <w:b/>
                <w:color w:val="7030A0"/>
                <w:sz w:val="28"/>
                <w:szCs w:val="28"/>
              </w:rPr>
            </w:pPr>
          </w:p>
        </w:tc>
        <w:tc>
          <w:tcPr>
            <w:tcW w:w="1417" w:type="dxa"/>
          </w:tcPr>
          <w:p w:rsidR="00646C3E" w:rsidRPr="000426DE" w:rsidRDefault="00646C3E" w:rsidP="000514BA">
            <w:pPr>
              <w:pStyle w:val="a3"/>
              <w:ind w:left="0"/>
              <w:outlineLvl w:val="0"/>
              <w:rPr>
                <w:rFonts w:ascii="Cambria Math" w:hAnsi="Cambria Math"/>
                <w:b/>
                <w:color w:val="7030A0"/>
                <w:sz w:val="28"/>
                <w:szCs w:val="28"/>
              </w:rPr>
            </w:pPr>
          </w:p>
        </w:tc>
        <w:tc>
          <w:tcPr>
            <w:tcW w:w="1417" w:type="dxa"/>
          </w:tcPr>
          <w:p w:rsidR="00646C3E" w:rsidRPr="00646C3E" w:rsidRDefault="00646C3E" w:rsidP="00646C3E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b/>
                <w:color w:val="00B050"/>
                <w:sz w:val="28"/>
                <w:szCs w:val="28"/>
              </w:rPr>
            </w:pPr>
            <w:r w:rsidRPr="00646C3E">
              <w:rPr>
                <w:rFonts w:ascii="Cambria Math" w:hAnsi="Cambria Math"/>
                <w:b/>
                <w:color w:val="00B050"/>
                <w:sz w:val="28"/>
                <w:szCs w:val="28"/>
                <w:lang w:val="en-US"/>
              </w:rPr>
              <w:t>F</w:t>
            </w:r>
            <w:r w:rsidRPr="00646C3E">
              <w:rPr>
                <w:rFonts w:ascii="Cambria Math" w:hAnsi="Cambria Math"/>
                <w:b/>
                <w:color w:val="00B050"/>
                <w:sz w:val="28"/>
                <w:szCs w:val="28"/>
                <w:vertAlign w:val="subscript"/>
                <w:lang w:val="en-US"/>
              </w:rPr>
              <w:t>t+1</w:t>
            </w:r>
          </w:p>
        </w:tc>
      </w:tr>
      <w:tr w:rsidR="001E2EC1" w:rsidTr="007C4D82">
        <w:tc>
          <w:tcPr>
            <w:tcW w:w="1450" w:type="dxa"/>
          </w:tcPr>
          <w:p w:rsid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</w:t>
            </w:r>
          </w:p>
        </w:tc>
        <w:tc>
          <w:tcPr>
            <w:tcW w:w="1777" w:type="dxa"/>
          </w:tcPr>
          <w:p w:rsidR="001E2EC1" w:rsidRDefault="001E2EC1" w:rsidP="00EF7A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417" w:type="dxa"/>
          </w:tcPr>
          <w:p w:rsid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417" w:type="dxa"/>
          </w:tcPr>
          <w:p w:rsid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417" w:type="dxa"/>
          </w:tcPr>
          <w:p w:rsid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417" w:type="dxa"/>
          </w:tcPr>
          <w:p w:rsid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</w:tr>
      <w:tr w:rsidR="001E2EC1" w:rsidTr="007C4D82">
        <w:tc>
          <w:tcPr>
            <w:tcW w:w="1450" w:type="dxa"/>
          </w:tcPr>
          <w:p w:rsid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</w:t>
            </w:r>
          </w:p>
        </w:tc>
        <w:tc>
          <w:tcPr>
            <w:tcW w:w="1777" w:type="dxa"/>
          </w:tcPr>
          <w:p w:rsidR="001E2EC1" w:rsidRPr="001E2EC1" w:rsidRDefault="001E2EC1" w:rsidP="00EF7A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  <w:lang w:val="en-US"/>
              </w:rPr>
            </w:pPr>
            <w:r>
              <w:rPr>
                <w:rFonts w:ascii="Cambria Math" w:hAnsi="Cambria Math"/>
                <w:sz w:val="28"/>
                <w:szCs w:val="28"/>
                <w:lang w:val="en-US"/>
              </w:rPr>
              <w:t>24</w:t>
            </w:r>
          </w:p>
        </w:tc>
        <w:tc>
          <w:tcPr>
            <w:tcW w:w="1276" w:type="dxa"/>
          </w:tcPr>
          <w:p w:rsid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417" w:type="dxa"/>
          </w:tcPr>
          <w:p w:rsid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417" w:type="dxa"/>
          </w:tcPr>
          <w:p w:rsid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417" w:type="dxa"/>
          </w:tcPr>
          <w:p w:rsid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417" w:type="dxa"/>
          </w:tcPr>
          <w:p w:rsid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</w:tr>
      <w:tr w:rsidR="001E2EC1" w:rsidTr="007C4D82">
        <w:tc>
          <w:tcPr>
            <w:tcW w:w="1450" w:type="dxa"/>
          </w:tcPr>
          <w:p w:rsid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3</w:t>
            </w:r>
          </w:p>
        </w:tc>
        <w:tc>
          <w:tcPr>
            <w:tcW w:w="1777" w:type="dxa"/>
          </w:tcPr>
          <w:p w:rsidR="001E2EC1" w:rsidRPr="001E2EC1" w:rsidRDefault="001E2EC1" w:rsidP="00EF7A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  <w:lang w:val="en-US"/>
              </w:rPr>
            </w:pPr>
            <w:r>
              <w:rPr>
                <w:rFonts w:ascii="Cambria Math" w:hAnsi="Cambria Math"/>
                <w:sz w:val="28"/>
                <w:szCs w:val="28"/>
                <w:lang w:val="en-US"/>
              </w:rPr>
              <w:t>26</w:t>
            </w:r>
          </w:p>
        </w:tc>
        <w:tc>
          <w:tcPr>
            <w:tcW w:w="1276" w:type="dxa"/>
          </w:tcPr>
          <w:p w:rsid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417" w:type="dxa"/>
          </w:tcPr>
          <w:p w:rsid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417" w:type="dxa"/>
          </w:tcPr>
          <w:p w:rsid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417" w:type="dxa"/>
          </w:tcPr>
          <w:p w:rsid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417" w:type="dxa"/>
          </w:tcPr>
          <w:p w:rsid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</w:tr>
      <w:tr w:rsidR="001E2EC1" w:rsidTr="007C4D82">
        <w:tc>
          <w:tcPr>
            <w:tcW w:w="1450" w:type="dxa"/>
          </w:tcPr>
          <w:p w:rsid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4</w:t>
            </w:r>
          </w:p>
        </w:tc>
        <w:tc>
          <w:tcPr>
            <w:tcW w:w="1777" w:type="dxa"/>
          </w:tcPr>
          <w:p w:rsidR="001E2EC1" w:rsidRPr="001E2EC1" w:rsidRDefault="001E2EC1" w:rsidP="00EF7A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  <w:lang w:val="en-US"/>
              </w:rPr>
            </w:pPr>
            <w:r>
              <w:rPr>
                <w:rFonts w:ascii="Cambria Math" w:hAnsi="Cambria Math"/>
                <w:sz w:val="28"/>
                <w:szCs w:val="28"/>
                <w:lang w:val="en-US"/>
              </w:rPr>
              <w:t>25</w:t>
            </w:r>
          </w:p>
        </w:tc>
        <w:tc>
          <w:tcPr>
            <w:tcW w:w="1276" w:type="dxa"/>
          </w:tcPr>
          <w:p w:rsid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417" w:type="dxa"/>
          </w:tcPr>
          <w:p w:rsid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417" w:type="dxa"/>
          </w:tcPr>
          <w:p w:rsid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417" w:type="dxa"/>
          </w:tcPr>
          <w:p w:rsid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417" w:type="dxa"/>
          </w:tcPr>
          <w:p w:rsid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</w:tr>
      <w:tr w:rsidR="001E2EC1" w:rsidTr="007C4D82">
        <w:tc>
          <w:tcPr>
            <w:tcW w:w="1450" w:type="dxa"/>
          </w:tcPr>
          <w:p w:rsid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5</w:t>
            </w:r>
          </w:p>
        </w:tc>
        <w:tc>
          <w:tcPr>
            <w:tcW w:w="1777" w:type="dxa"/>
          </w:tcPr>
          <w:p w:rsidR="001E2EC1" w:rsidRPr="001E2EC1" w:rsidRDefault="001E2EC1" w:rsidP="00EF7A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  <w:lang w:val="en-US"/>
              </w:rPr>
            </w:pPr>
            <w:r>
              <w:rPr>
                <w:rFonts w:ascii="Cambria Math" w:hAnsi="Cambria Math"/>
                <w:sz w:val="28"/>
                <w:szCs w:val="28"/>
              </w:rPr>
              <w:t>2</w:t>
            </w:r>
            <w:r>
              <w:rPr>
                <w:rFonts w:ascii="Cambria Math" w:hAnsi="Cambria Math"/>
                <w:sz w:val="28"/>
                <w:szCs w:val="28"/>
                <w:lang w:val="en-US"/>
              </w:rPr>
              <w:t>8</w:t>
            </w:r>
          </w:p>
        </w:tc>
        <w:tc>
          <w:tcPr>
            <w:tcW w:w="1276" w:type="dxa"/>
          </w:tcPr>
          <w:p w:rsid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417" w:type="dxa"/>
          </w:tcPr>
          <w:p w:rsid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417" w:type="dxa"/>
          </w:tcPr>
          <w:p w:rsid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417" w:type="dxa"/>
          </w:tcPr>
          <w:p w:rsid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417" w:type="dxa"/>
          </w:tcPr>
          <w:p w:rsid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</w:tr>
      <w:tr w:rsidR="001E2EC1" w:rsidTr="007C4D82">
        <w:tc>
          <w:tcPr>
            <w:tcW w:w="1450" w:type="dxa"/>
          </w:tcPr>
          <w:p w:rsid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6</w:t>
            </w:r>
          </w:p>
        </w:tc>
        <w:tc>
          <w:tcPr>
            <w:tcW w:w="1777" w:type="dxa"/>
          </w:tcPr>
          <w:p w:rsidR="001E2EC1" w:rsidRPr="001E2EC1" w:rsidRDefault="001E2EC1" w:rsidP="00EF7A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  <w:lang w:val="en-US"/>
              </w:rPr>
            </w:pPr>
            <w:r>
              <w:rPr>
                <w:rFonts w:ascii="Cambria Math" w:hAnsi="Cambria Math"/>
                <w:sz w:val="28"/>
                <w:szCs w:val="28"/>
                <w:lang w:val="en-US"/>
              </w:rPr>
              <w:t>32</w:t>
            </w:r>
          </w:p>
        </w:tc>
        <w:tc>
          <w:tcPr>
            <w:tcW w:w="1276" w:type="dxa"/>
          </w:tcPr>
          <w:p w:rsid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417" w:type="dxa"/>
          </w:tcPr>
          <w:p w:rsid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417" w:type="dxa"/>
          </w:tcPr>
          <w:p w:rsid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417" w:type="dxa"/>
          </w:tcPr>
          <w:p w:rsid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417" w:type="dxa"/>
          </w:tcPr>
          <w:p w:rsidR="001E2EC1" w:rsidRDefault="001E2EC1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</w:tr>
      <w:tr w:rsidR="00646C3E" w:rsidRPr="00473D64" w:rsidTr="007C4D82">
        <w:tc>
          <w:tcPr>
            <w:tcW w:w="1450" w:type="dxa"/>
          </w:tcPr>
          <w:p w:rsidR="00646C3E" w:rsidRDefault="00646C3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7</w:t>
            </w:r>
          </w:p>
        </w:tc>
        <w:tc>
          <w:tcPr>
            <w:tcW w:w="1777" w:type="dxa"/>
            <w:shd w:val="clear" w:color="auto" w:fill="FFC000"/>
          </w:tcPr>
          <w:p w:rsidR="00646C3E" w:rsidRPr="00473D64" w:rsidRDefault="00646C3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C000"/>
          </w:tcPr>
          <w:p w:rsidR="00646C3E" w:rsidRPr="00473D64" w:rsidRDefault="00646C3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C000"/>
          </w:tcPr>
          <w:p w:rsidR="00646C3E" w:rsidRPr="00473D64" w:rsidRDefault="00646C3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C000"/>
          </w:tcPr>
          <w:p w:rsidR="00646C3E" w:rsidRPr="00473D64" w:rsidRDefault="00646C3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C000"/>
          </w:tcPr>
          <w:p w:rsidR="00646C3E" w:rsidRPr="00473D64" w:rsidRDefault="00646C3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46C3E" w:rsidRPr="00473D64" w:rsidRDefault="00646C3E" w:rsidP="000514BA">
            <w:pPr>
              <w:pStyle w:val="a3"/>
              <w:ind w:left="0"/>
              <w:jc w:val="center"/>
              <w:outlineLvl w:val="0"/>
              <w:rPr>
                <w:rFonts w:ascii="Cambria Math" w:hAnsi="Cambria Math"/>
                <w:sz w:val="28"/>
                <w:szCs w:val="28"/>
              </w:rPr>
            </w:pPr>
          </w:p>
        </w:tc>
      </w:tr>
    </w:tbl>
    <w:p w:rsidR="00646C3E" w:rsidRDefault="00646C3E" w:rsidP="00646C3E">
      <w:pPr>
        <w:pStyle w:val="a3"/>
        <w:ind w:left="1287"/>
        <w:outlineLvl w:val="0"/>
        <w:rPr>
          <w:rFonts w:ascii="Cambria Math" w:hAnsi="Cambria Math"/>
          <w:sz w:val="28"/>
          <w:szCs w:val="28"/>
        </w:rPr>
      </w:pPr>
    </w:p>
    <w:p w:rsidR="000426DE" w:rsidRPr="0082038D" w:rsidRDefault="00646C3E" w:rsidP="000426DE">
      <w:pPr>
        <w:pStyle w:val="a3"/>
        <w:numPr>
          <w:ilvl w:val="0"/>
          <w:numId w:val="8"/>
        </w:numPr>
        <w:outlineLvl w:val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Με τη βοήθεια κατάλληλου πίνακα να εκτιμήσετε την καταλληλότερη πρόβλεψη, χρησιμοποιώντας το στατιστικό κριτήριο του μέσου απόλυτου σφάλματος (ΜΑΕ).</w:t>
      </w:r>
    </w:p>
    <w:p w:rsidR="007D30E8" w:rsidRDefault="00646C3E" w:rsidP="007D30E8">
      <w:pPr>
        <w:pStyle w:val="2"/>
        <w:numPr>
          <w:ilvl w:val="0"/>
          <w:numId w:val="2"/>
        </w:numPr>
        <w:spacing w:before="0"/>
        <w:ind w:left="426" w:hanging="426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Οι τιμές ενός μεγέθους </w:t>
      </w:r>
      <w:r w:rsidRPr="00646C3E">
        <w:rPr>
          <w:rFonts w:ascii="Cambria Math" w:hAnsi="Cambria Math"/>
          <w:b/>
          <w:sz w:val="28"/>
          <w:szCs w:val="28"/>
        </w:rPr>
        <w:t>Υ</w:t>
      </w:r>
      <w:r>
        <w:rPr>
          <w:rFonts w:ascii="Cambria Math" w:hAnsi="Cambria Math"/>
          <w:sz w:val="28"/>
          <w:szCs w:val="28"/>
        </w:rPr>
        <w:t xml:space="preserve"> τα 10 τελευταία χρόνια είναι οι παρακάτω:</w:t>
      </w:r>
    </w:p>
    <w:tbl>
      <w:tblPr>
        <w:tblStyle w:val="a4"/>
        <w:tblW w:w="0" w:type="auto"/>
        <w:tblInd w:w="3154" w:type="dxa"/>
        <w:tblLook w:val="04A0"/>
      </w:tblPr>
      <w:tblGrid>
        <w:gridCol w:w="1383"/>
        <w:gridCol w:w="1417"/>
      </w:tblGrid>
      <w:tr w:rsidR="007C4D82" w:rsidTr="007C4D82">
        <w:tc>
          <w:tcPr>
            <w:tcW w:w="1383" w:type="dxa"/>
          </w:tcPr>
          <w:p w:rsidR="007C4D82" w:rsidRPr="007C4D82" w:rsidRDefault="007C4D82" w:rsidP="007C4D82">
            <w:pPr>
              <w:pStyle w:val="2"/>
              <w:spacing w:before="0"/>
              <w:jc w:val="center"/>
              <w:rPr>
                <w:rFonts w:ascii="Cambria Math" w:hAnsi="Cambria Math"/>
                <w:b/>
                <w:color w:val="C00000"/>
                <w:sz w:val="28"/>
                <w:szCs w:val="28"/>
              </w:rPr>
            </w:pPr>
            <w:r w:rsidRPr="007C4D82">
              <w:rPr>
                <w:rFonts w:ascii="Cambria Math" w:hAnsi="Cambria Math"/>
                <w:b/>
                <w:color w:val="C00000"/>
                <w:sz w:val="28"/>
                <w:szCs w:val="28"/>
              </w:rPr>
              <w:t>Έτη</w:t>
            </w:r>
          </w:p>
        </w:tc>
        <w:tc>
          <w:tcPr>
            <w:tcW w:w="1417" w:type="dxa"/>
          </w:tcPr>
          <w:p w:rsidR="007C4D82" w:rsidRPr="007C4D82" w:rsidRDefault="007C4D82" w:rsidP="007C4D82">
            <w:pPr>
              <w:pStyle w:val="2"/>
              <w:spacing w:before="0"/>
              <w:jc w:val="center"/>
              <w:rPr>
                <w:rFonts w:ascii="Cambria Math" w:hAnsi="Cambria Math"/>
                <w:b/>
                <w:color w:val="C00000"/>
                <w:sz w:val="28"/>
                <w:szCs w:val="28"/>
                <w:vertAlign w:val="subscript"/>
              </w:rPr>
            </w:pPr>
            <w:r w:rsidRPr="007C4D82">
              <w:rPr>
                <w:rFonts w:ascii="Cambria Math" w:hAnsi="Cambria Math"/>
                <w:b/>
                <w:color w:val="C00000"/>
                <w:sz w:val="28"/>
                <w:szCs w:val="28"/>
              </w:rPr>
              <w:t>Υ</w:t>
            </w:r>
            <w:r w:rsidRPr="007C4D82">
              <w:rPr>
                <w:rFonts w:ascii="Cambria Math" w:hAnsi="Cambria Math"/>
                <w:b/>
                <w:color w:val="C00000"/>
                <w:sz w:val="28"/>
                <w:szCs w:val="28"/>
                <w:vertAlign w:val="subscript"/>
                <w:lang w:val="en-US"/>
              </w:rPr>
              <w:t>t</w:t>
            </w:r>
          </w:p>
        </w:tc>
      </w:tr>
      <w:tr w:rsidR="007C4D82" w:rsidTr="007C4D82">
        <w:tc>
          <w:tcPr>
            <w:tcW w:w="1383" w:type="dxa"/>
          </w:tcPr>
          <w:p w:rsidR="007C4D82" w:rsidRDefault="007C4D82" w:rsidP="007C4D82">
            <w:pPr>
              <w:pStyle w:val="2"/>
              <w:spacing w:before="0"/>
              <w:jc w:val="center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2010</w:t>
            </w:r>
          </w:p>
        </w:tc>
        <w:tc>
          <w:tcPr>
            <w:tcW w:w="1417" w:type="dxa"/>
          </w:tcPr>
          <w:p w:rsidR="007C4D82" w:rsidRDefault="007C4D82" w:rsidP="007C4D82">
            <w:pPr>
              <w:pStyle w:val="2"/>
              <w:spacing w:before="0"/>
              <w:jc w:val="center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10</w:t>
            </w:r>
          </w:p>
        </w:tc>
      </w:tr>
      <w:tr w:rsidR="007C4D82" w:rsidTr="007C4D82">
        <w:tc>
          <w:tcPr>
            <w:tcW w:w="1383" w:type="dxa"/>
          </w:tcPr>
          <w:p w:rsidR="007C4D82" w:rsidRDefault="007C4D82" w:rsidP="007C4D82">
            <w:pPr>
              <w:pStyle w:val="2"/>
              <w:spacing w:before="0"/>
              <w:jc w:val="center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2011</w:t>
            </w:r>
          </w:p>
        </w:tc>
        <w:tc>
          <w:tcPr>
            <w:tcW w:w="1417" w:type="dxa"/>
          </w:tcPr>
          <w:p w:rsidR="007C4D82" w:rsidRDefault="007C4D82" w:rsidP="007C4D82">
            <w:pPr>
              <w:pStyle w:val="2"/>
              <w:spacing w:before="0"/>
              <w:jc w:val="center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12</w:t>
            </w:r>
          </w:p>
        </w:tc>
      </w:tr>
      <w:tr w:rsidR="007C4D82" w:rsidTr="007C4D82">
        <w:tc>
          <w:tcPr>
            <w:tcW w:w="1383" w:type="dxa"/>
          </w:tcPr>
          <w:p w:rsidR="007C4D82" w:rsidRDefault="007C4D82" w:rsidP="007C4D82">
            <w:pPr>
              <w:pStyle w:val="2"/>
              <w:spacing w:before="0"/>
              <w:jc w:val="center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2012</w:t>
            </w:r>
          </w:p>
        </w:tc>
        <w:tc>
          <w:tcPr>
            <w:tcW w:w="1417" w:type="dxa"/>
          </w:tcPr>
          <w:p w:rsidR="007C4D82" w:rsidRDefault="007C4D82" w:rsidP="007C4D82">
            <w:pPr>
              <w:pStyle w:val="2"/>
              <w:spacing w:before="0"/>
              <w:jc w:val="center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16</w:t>
            </w:r>
          </w:p>
        </w:tc>
      </w:tr>
      <w:tr w:rsidR="007C4D82" w:rsidTr="007C4D82">
        <w:tc>
          <w:tcPr>
            <w:tcW w:w="1383" w:type="dxa"/>
          </w:tcPr>
          <w:p w:rsidR="007C4D82" w:rsidRDefault="007C4D82" w:rsidP="007C4D82">
            <w:pPr>
              <w:pStyle w:val="2"/>
              <w:spacing w:before="0"/>
              <w:jc w:val="center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2013</w:t>
            </w:r>
          </w:p>
        </w:tc>
        <w:tc>
          <w:tcPr>
            <w:tcW w:w="1417" w:type="dxa"/>
          </w:tcPr>
          <w:p w:rsidR="007C4D82" w:rsidRDefault="007C4D82" w:rsidP="007C4D82">
            <w:pPr>
              <w:pStyle w:val="2"/>
              <w:spacing w:before="0"/>
              <w:jc w:val="center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15</w:t>
            </w:r>
          </w:p>
        </w:tc>
      </w:tr>
      <w:tr w:rsidR="007C4D82" w:rsidTr="007C4D82">
        <w:tc>
          <w:tcPr>
            <w:tcW w:w="1383" w:type="dxa"/>
          </w:tcPr>
          <w:p w:rsidR="007C4D82" w:rsidRDefault="007C4D82" w:rsidP="007C4D82">
            <w:pPr>
              <w:pStyle w:val="2"/>
              <w:spacing w:before="0"/>
              <w:jc w:val="center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2014</w:t>
            </w:r>
          </w:p>
        </w:tc>
        <w:tc>
          <w:tcPr>
            <w:tcW w:w="1417" w:type="dxa"/>
          </w:tcPr>
          <w:p w:rsidR="007C4D82" w:rsidRDefault="007C4D82" w:rsidP="007C4D82">
            <w:pPr>
              <w:pStyle w:val="2"/>
              <w:spacing w:before="0"/>
              <w:jc w:val="center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18</w:t>
            </w:r>
          </w:p>
        </w:tc>
      </w:tr>
      <w:tr w:rsidR="007C4D82" w:rsidTr="007C4D82">
        <w:tc>
          <w:tcPr>
            <w:tcW w:w="1383" w:type="dxa"/>
          </w:tcPr>
          <w:p w:rsidR="007C4D82" w:rsidRDefault="007C4D82" w:rsidP="007C4D82">
            <w:pPr>
              <w:pStyle w:val="2"/>
              <w:spacing w:before="0"/>
              <w:jc w:val="center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2015</w:t>
            </w:r>
          </w:p>
        </w:tc>
        <w:tc>
          <w:tcPr>
            <w:tcW w:w="1417" w:type="dxa"/>
          </w:tcPr>
          <w:p w:rsidR="007C4D82" w:rsidRDefault="007C4D82" w:rsidP="007C4D82">
            <w:pPr>
              <w:pStyle w:val="2"/>
              <w:spacing w:before="0"/>
              <w:jc w:val="center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19</w:t>
            </w:r>
          </w:p>
        </w:tc>
      </w:tr>
      <w:tr w:rsidR="007C4D82" w:rsidTr="007C4D82">
        <w:tc>
          <w:tcPr>
            <w:tcW w:w="1383" w:type="dxa"/>
          </w:tcPr>
          <w:p w:rsidR="007C4D82" w:rsidRDefault="007C4D82" w:rsidP="007C4D82">
            <w:pPr>
              <w:pStyle w:val="2"/>
              <w:spacing w:before="0"/>
              <w:jc w:val="center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2016</w:t>
            </w:r>
          </w:p>
        </w:tc>
        <w:tc>
          <w:tcPr>
            <w:tcW w:w="1417" w:type="dxa"/>
          </w:tcPr>
          <w:p w:rsidR="007C4D82" w:rsidRDefault="007C4D82" w:rsidP="007C4D82">
            <w:pPr>
              <w:pStyle w:val="2"/>
              <w:spacing w:before="0"/>
              <w:jc w:val="center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20</w:t>
            </w:r>
          </w:p>
        </w:tc>
      </w:tr>
      <w:tr w:rsidR="007C4D82" w:rsidTr="007C4D82">
        <w:tc>
          <w:tcPr>
            <w:tcW w:w="1383" w:type="dxa"/>
          </w:tcPr>
          <w:p w:rsidR="007C4D82" w:rsidRDefault="007C4D82" w:rsidP="007C4D82">
            <w:pPr>
              <w:pStyle w:val="2"/>
              <w:spacing w:before="0"/>
              <w:jc w:val="center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2017</w:t>
            </w:r>
          </w:p>
        </w:tc>
        <w:tc>
          <w:tcPr>
            <w:tcW w:w="1417" w:type="dxa"/>
          </w:tcPr>
          <w:p w:rsidR="007C4D82" w:rsidRDefault="007C4D82" w:rsidP="007C4D82">
            <w:pPr>
              <w:pStyle w:val="2"/>
              <w:spacing w:before="0"/>
              <w:jc w:val="center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20</w:t>
            </w:r>
          </w:p>
        </w:tc>
      </w:tr>
      <w:tr w:rsidR="007C4D82" w:rsidTr="007C4D82">
        <w:tc>
          <w:tcPr>
            <w:tcW w:w="1383" w:type="dxa"/>
          </w:tcPr>
          <w:p w:rsidR="007C4D82" w:rsidRDefault="007C4D82" w:rsidP="007C4D82">
            <w:pPr>
              <w:pStyle w:val="2"/>
              <w:spacing w:before="0"/>
              <w:jc w:val="center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2018</w:t>
            </w:r>
          </w:p>
        </w:tc>
        <w:tc>
          <w:tcPr>
            <w:tcW w:w="1417" w:type="dxa"/>
          </w:tcPr>
          <w:p w:rsidR="007C4D82" w:rsidRDefault="007C4D82" w:rsidP="007C4D82">
            <w:pPr>
              <w:pStyle w:val="2"/>
              <w:spacing w:before="0"/>
              <w:jc w:val="center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24</w:t>
            </w:r>
          </w:p>
        </w:tc>
      </w:tr>
      <w:tr w:rsidR="007C4D82" w:rsidTr="007C4D82">
        <w:tc>
          <w:tcPr>
            <w:tcW w:w="1383" w:type="dxa"/>
          </w:tcPr>
          <w:p w:rsidR="007C4D82" w:rsidRDefault="007C4D82" w:rsidP="007C4D82">
            <w:pPr>
              <w:pStyle w:val="2"/>
              <w:spacing w:before="0"/>
              <w:jc w:val="center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2019</w:t>
            </w:r>
          </w:p>
        </w:tc>
        <w:tc>
          <w:tcPr>
            <w:tcW w:w="1417" w:type="dxa"/>
          </w:tcPr>
          <w:p w:rsidR="007C4D82" w:rsidRDefault="007C4D82" w:rsidP="007C4D82">
            <w:pPr>
              <w:pStyle w:val="2"/>
              <w:spacing w:before="0"/>
              <w:jc w:val="center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26</w:t>
            </w:r>
          </w:p>
        </w:tc>
      </w:tr>
    </w:tbl>
    <w:p w:rsidR="007C4D82" w:rsidRDefault="007C4D82" w:rsidP="007C4D82">
      <w:pPr>
        <w:pStyle w:val="2"/>
        <w:numPr>
          <w:ilvl w:val="0"/>
          <w:numId w:val="9"/>
        </w:numPr>
        <w:spacing w:before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Να προβλέψετε την τιμή του μεγέθους</w:t>
      </w:r>
      <w:r w:rsidR="002D3CE4" w:rsidRPr="002D3CE4">
        <w:rPr>
          <w:rFonts w:ascii="Cambria Math" w:hAnsi="Cambria Math"/>
          <w:b/>
          <w:color w:val="C00000"/>
          <w:sz w:val="28"/>
          <w:szCs w:val="28"/>
        </w:rPr>
        <w:t xml:space="preserve"> </w:t>
      </w:r>
      <w:r w:rsidR="002D3CE4" w:rsidRPr="007C4D82">
        <w:rPr>
          <w:rFonts w:ascii="Cambria Math" w:hAnsi="Cambria Math"/>
          <w:b/>
          <w:color w:val="C00000"/>
          <w:sz w:val="28"/>
          <w:szCs w:val="28"/>
        </w:rPr>
        <w:t>Υ</w:t>
      </w:r>
      <w:r>
        <w:rPr>
          <w:rFonts w:ascii="Cambria Math" w:hAnsi="Cambria Math"/>
          <w:sz w:val="28"/>
          <w:szCs w:val="28"/>
        </w:rPr>
        <w:t xml:space="preserve"> για το έτος 2020, χρησιμοποιώντας την ευθεία ελαχίστων τετραγώνων.</w:t>
      </w:r>
    </w:p>
    <w:p w:rsidR="007C4D82" w:rsidRDefault="007C4D82" w:rsidP="007C4D82">
      <w:pPr>
        <w:pStyle w:val="2"/>
        <w:numPr>
          <w:ilvl w:val="0"/>
          <w:numId w:val="9"/>
        </w:numPr>
        <w:spacing w:before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Να προβλέψετε την τιμή του μεγέθους για το έτος 2020, χρησιμοποιώντας το μοντέλο του απλού κινητού μέσου για κ=3.</w:t>
      </w:r>
    </w:p>
    <w:p w:rsidR="007C4D82" w:rsidRDefault="007C4D82" w:rsidP="007C4D82">
      <w:pPr>
        <w:pStyle w:val="2"/>
        <w:numPr>
          <w:ilvl w:val="0"/>
          <w:numId w:val="9"/>
        </w:numPr>
        <w:spacing w:before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Να συγκρίνετε τις προβλέψεις των δύο μεθόδων χρησιμοποιώντας το στατιστικό κριτήριο ΜΑΕ.</w:t>
      </w:r>
    </w:p>
    <w:p w:rsidR="00646C3E" w:rsidRDefault="00646C3E" w:rsidP="00646C3E">
      <w:pPr>
        <w:pStyle w:val="2"/>
        <w:spacing w:before="0"/>
        <w:ind w:left="426"/>
        <w:rPr>
          <w:rFonts w:ascii="Cambria Math" w:hAnsi="Cambria Math"/>
          <w:sz w:val="28"/>
          <w:szCs w:val="28"/>
        </w:rPr>
      </w:pPr>
    </w:p>
    <w:p w:rsidR="00382D9E" w:rsidRDefault="00382D9E" w:rsidP="00646C3E">
      <w:pPr>
        <w:pStyle w:val="2"/>
        <w:spacing w:before="0"/>
        <w:ind w:left="426"/>
        <w:rPr>
          <w:rFonts w:ascii="Cambria Math" w:hAnsi="Cambria Math"/>
          <w:sz w:val="28"/>
          <w:szCs w:val="28"/>
        </w:rPr>
      </w:pPr>
    </w:p>
    <w:p w:rsidR="00382D9E" w:rsidRDefault="00382D9E" w:rsidP="00646C3E">
      <w:pPr>
        <w:pStyle w:val="2"/>
        <w:spacing w:before="0"/>
        <w:ind w:left="426"/>
        <w:rPr>
          <w:rFonts w:ascii="Cambria Math" w:hAnsi="Cambria Math"/>
          <w:sz w:val="28"/>
          <w:szCs w:val="28"/>
        </w:rPr>
      </w:pPr>
    </w:p>
    <w:p w:rsidR="00382D9E" w:rsidRDefault="00382D9E" w:rsidP="00646C3E">
      <w:pPr>
        <w:pStyle w:val="2"/>
        <w:spacing w:before="0"/>
        <w:ind w:left="426"/>
        <w:rPr>
          <w:rFonts w:ascii="Cambria Math" w:hAnsi="Cambria Math"/>
          <w:sz w:val="28"/>
          <w:szCs w:val="28"/>
        </w:rPr>
      </w:pPr>
    </w:p>
    <w:p w:rsidR="00646C3E" w:rsidRPr="007D30E8" w:rsidRDefault="00646C3E" w:rsidP="00341C33">
      <w:pPr>
        <w:pStyle w:val="2"/>
        <w:spacing w:before="0"/>
        <w:rPr>
          <w:rFonts w:ascii="Cambria Math" w:hAnsi="Cambria Math"/>
          <w:sz w:val="28"/>
          <w:szCs w:val="28"/>
        </w:rPr>
      </w:pPr>
    </w:p>
    <w:p w:rsidR="007D30E8" w:rsidRPr="007D30E8" w:rsidRDefault="007D30E8" w:rsidP="007D30E8">
      <w:pPr>
        <w:pStyle w:val="2"/>
        <w:spacing w:before="0"/>
        <w:ind w:firstLine="425"/>
        <w:rPr>
          <w:rFonts w:ascii="Cambria Math" w:hAnsi="Cambria Math"/>
          <w:sz w:val="28"/>
          <w:szCs w:val="28"/>
        </w:rPr>
      </w:pPr>
    </w:p>
    <w:p w:rsidR="007D30E8" w:rsidRPr="007D30E8" w:rsidRDefault="007D30E8" w:rsidP="007D30E8">
      <w:pPr>
        <w:pStyle w:val="2"/>
        <w:spacing w:before="0"/>
        <w:ind w:firstLine="425"/>
        <w:rPr>
          <w:rFonts w:ascii="Cambria Math" w:hAnsi="Cambria Math"/>
          <w:sz w:val="28"/>
          <w:szCs w:val="28"/>
        </w:rPr>
      </w:pPr>
    </w:p>
    <w:sectPr w:rsidR="007D30E8" w:rsidRPr="007D30E8" w:rsidSect="00290FF7">
      <w:pgSz w:w="11906" w:h="16838"/>
      <w:pgMar w:top="709" w:right="991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4FE"/>
    <w:multiLevelType w:val="hybridMultilevel"/>
    <w:tmpl w:val="9C3AC40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91F81"/>
    <w:multiLevelType w:val="hybridMultilevel"/>
    <w:tmpl w:val="B568C580"/>
    <w:lvl w:ilvl="0" w:tplc="0408001B">
      <w:start w:val="1"/>
      <w:numFmt w:val="lowerRoman"/>
      <w:lvlText w:val="%1."/>
      <w:lvlJc w:val="righ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A574A1F"/>
    <w:multiLevelType w:val="hybridMultilevel"/>
    <w:tmpl w:val="A022B8FA"/>
    <w:lvl w:ilvl="0" w:tplc="04080017">
      <w:start w:val="1"/>
      <w:numFmt w:val="lowerLetter"/>
      <w:lvlText w:val="%1)"/>
      <w:lvlJc w:val="left"/>
      <w:pPr>
        <w:ind w:left="2007" w:hanging="360"/>
      </w:pPr>
    </w:lvl>
    <w:lvl w:ilvl="1" w:tplc="04080019" w:tentative="1">
      <w:start w:val="1"/>
      <w:numFmt w:val="lowerLetter"/>
      <w:lvlText w:val="%2."/>
      <w:lvlJc w:val="left"/>
      <w:pPr>
        <w:ind w:left="2727" w:hanging="360"/>
      </w:pPr>
    </w:lvl>
    <w:lvl w:ilvl="2" w:tplc="0408001B" w:tentative="1">
      <w:start w:val="1"/>
      <w:numFmt w:val="lowerRoman"/>
      <w:lvlText w:val="%3."/>
      <w:lvlJc w:val="right"/>
      <w:pPr>
        <w:ind w:left="3447" w:hanging="180"/>
      </w:pPr>
    </w:lvl>
    <w:lvl w:ilvl="3" w:tplc="0408000F" w:tentative="1">
      <w:start w:val="1"/>
      <w:numFmt w:val="decimal"/>
      <w:lvlText w:val="%4."/>
      <w:lvlJc w:val="left"/>
      <w:pPr>
        <w:ind w:left="4167" w:hanging="360"/>
      </w:pPr>
    </w:lvl>
    <w:lvl w:ilvl="4" w:tplc="04080019" w:tentative="1">
      <w:start w:val="1"/>
      <w:numFmt w:val="lowerLetter"/>
      <w:lvlText w:val="%5."/>
      <w:lvlJc w:val="left"/>
      <w:pPr>
        <w:ind w:left="4887" w:hanging="360"/>
      </w:pPr>
    </w:lvl>
    <w:lvl w:ilvl="5" w:tplc="0408001B" w:tentative="1">
      <w:start w:val="1"/>
      <w:numFmt w:val="lowerRoman"/>
      <w:lvlText w:val="%6."/>
      <w:lvlJc w:val="right"/>
      <w:pPr>
        <w:ind w:left="5607" w:hanging="180"/>
      </w:pPr>
    </w:lvl>
    <w:lvl w:ilvl="6" w:tplc="0408000F" w:tentative="1">
      <w:start w:val="1"/>
      <w:numFmt w:val="decimal"/>
      <w:lvlText w:val="%7."/>
      <w:lvlJc w:val="left"/>
      <w:pPr>
        <w:ind w:left="6327" w:hanging="360"/>
      </w:pPr>
    </w:lvl>
    <w:lvl w:ilvl="7" w:tplc="04080019" w:tentative="1">
      <w:start w:val="1"/>
      <w:numFmt w:val="lowerLetter"/>
      <w:lvlText w:val="%8."/>
      <w:lvlJc w:val="left"/>
      <w:pPr>
        <w:ind w:left="7047" w:hanging="360"/>
      </w:pPr>
    </w:lvl>
    <w:lvl w:ilvl="8" w:tplc="0408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27DE2BEA"/>
    <w:multiLevelType w:val="hybridMultilevel"/>
    <w:tmpl w:val="BD3AE428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96E690C"/>
    <w:multiLevelType w:val="hybridMultilevel"/>
    <w:tmpl w:val="B568C580"/>
    <w:lvl w:ilvl="0" w:tplc="0408001B">
      <w:start w:val="1"/>
      <w:numFmt w:val="lowerRoman"/>
      <w:lvlText w:val="%1."/>
      <w:lvlJc w:val="righ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7694633"/>
    <w:multiLevelType w:val="hybridMultilevel"/>
    <w:tmpl w:val="BCDCC946"/>
    <w:lvl w:ilvl="0" w:tplc="0408001B">
      <w:start w:val="1"/>
      <w:numFmt w:val="lowerRoman"/>
      <w:lvlText w:val="%1."/>
      <w:lvlJc w:val="righ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FB10CF2"/>
    <w:multiLevelType w:val="hybridMultilevel"/>
    <w:tmpl w:val="DB9EEBF8"/>
    <w:lvl w:ilvl="0" w:tplc="42CC0588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52B24A43"/>
    <w:multiLevelType w:val="hybridMultilevel"/>
    <w:tmpl w:val="BD3AE428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A635630"/>
    <w:multiLevelType w:val="hybridMultilevel"/>
    <w:tmpl w:val="D81683AE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savePreviewPicture/>
  <w:compat/>
  <w:rsids>
    <w:rsidRoot w:val="007D30E8"/>
    <w:rsid w:val="000426DE"/>
    <w:rsid w:val="0006411B"/>
    <w:rsid w:val="001E2EC1"/>
    <w:rsid w:val="00290FF7"/>
    <w:rsid w:val="002D3CE4"/>
    <w:rsid w:val="00341C33"/>
    <w:rsid w:val="00382D9E"/>
    <w:rsid w:val="00473D64"/>
    <w:rsid w:val="00571D6E"/>
    <w:rsid w:val="005B693F"/>
    <w:rsid w:val="00646C3E"/>
    <w:rsid w:val="006B13DD"/>
    <w:rsid w:val="007C4D82"/>
    <w:rsid w:val="007D30E8"/>
    <w:rsid w:val="0082038D"/>
    <w:rsid w:val="008C4D68"/>
    <w:rsid w:val="00F034D2"/>
    <w:rsid w:val="00F25087"/>
    <w:rsid w:val="00F33CC0"/>
    <w:rsid w:val="00FA7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0E8"/>
    <w:pPr>
      <w:ind w:left="720"/>
      <w:contextualSpacing/>
    </w:pPr>
  </w:style>
  <w:style w:type="table" w:styleId="a4">
    <w:name w:val="Table Grid"/>
    <w:basedOn w:val="a1"/>
    <w:uiPriority w:val="59"/>
    <w:rsid w:val="007D30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semiHidden/>
    <w:rsid w:val="007D30E8"/>
    <w:pPr>
      <w:spacing w:before="240" w:after="0" w:line="312" w:lineRule="auto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">
    <w:name w:val="Σώμα κείμενου 2 Char"/>
    <w:basedOn w:val="a0"/>
    <w:link w:val="2"/>
    <w:semiHidden/>
    <w:rsid w:val="007D30E8"/>
    <w:rPr>
      <w:rFonts w:ascii="Times New Roman" w:eastAsia="Times New Roman" w:hAnsi="Times New Roman" w:cs="Times New Roman"/>
      <w:sz w:val="24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505</Words>
  <Characters>2730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21</vt:i4>
      </vt:variant>
    </vt:vector>
  </HeadingPairs>
  <TitlesOfParts>
    <vt:vector size="22" baseType="lpstr">
      <vt:lpstr/>
      <vt:lpstr>Από τη συλλογή στοιχείων για 10 πολεοδομικά τετράγωνα της Αθήνας προέκυψε ο ακόλ</vt:lpstr>
      <vt:lpstr/>
      <vt:lpstr>Να υπολογισθεί και να ερμηνευτεί ο συντελεστής συσχέτισης Pearson (r).</vt:lpstr>
      <vt:lpstr>Να βρεθεί η ευθεία ελαχίστων τετραγώνων του πλήθους των αυτοκινήτων πάνω στο πλή</vt:lpstr>
      <vt:lpstr>Να εκτιμηθεί (αν είναι δυνατόν) το μέσο πλήθος των διαθέσιμων χώρων στάθμευσης α</vt:lpstr>
      <vt:lpstr>Να δώσετε ένα 99% διάστημα εμπιστοσύνης </vt:lpstr>
      <vt:lpstr>για την παράμετρο b1 της ευθείας γραμμικής παλινδρόμησης.</vt:lpstr>
      <vt:lpstr>Για τη μέση χωρητικότητα σε αυτοκίνητα ενός οικοδομικού τετραγώνου με πλήθος πυλ</vt:lpstr>
      <vt:lpstr/>
      <vt:lpstr>(   ,   ,    ,   )</vt:lpstr>
      <vt:lpstr>Στον παρακάτω πίνακα δίνονται οι πωλήσεις ενός προϊόντος τις 6 τελευταίες εβδομά</vt:lpstr>
      <vt:lpstr>Να προβλέψετε τις πωλήσεις του προϊόντος την 7η εβδομάδα  </vt:lpstr>
      <vt:lpstr>με τη μέθοδο του απλού κινητού μέσου (κ=2)</vt:lpstr>
      <vt:lpstr>με τη μέθοδο της απλής εκθετικής εξομάλυνσης , για α=0,5</vt:lpstr>
      <vt:lpstr>Να επιλέξετε την καταλληλότερη πρόβλεψη χρησιμοποιώντας το κριτήριο του μέσου απ</vt:lpstr>
      <vt:lpstr/>
      <vt:lpstr>Στις 2 πρώτες στήλες του παρακάτω πίνακα δίνονται οι τιμές ενός μεγέθους Υ τις  </vt:lpstr>
      <vt:lpstr>Να συμπληρώσετε τον παραπάνω πίνακα και να δώσετε την πρόβλεψη για την 7η χρονικ</vt:lpstr>
      <vt:lpstr>Να συμπληρώσετε τον επόμενο πίνακα κατάλληλα και να προβλέψετε την τιμή του μεγέ</vt:lpstr>
      <vt:lpstr/>
      <vt:lpstr>Με τη βοήθεια κατάλληλου πίνακα να εκτιμήσετε την καταλληλότερη πρόβλεψη, χρησιμ</vt:lpstr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</dc:creator>
  <cp:lastModifiedBy>panos</cp:lastModifiedBy>
  <cp:revision>10</cp:revision>
  <dcterms:created xsi:type="dcterms:W3CDTF">2020-01-17T14:56:00Z</dcterms:created>
  <dcterms:modified xsi:type="dcterms:W3CDTF">2020-01-28T19:33:00Z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