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39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</w:pPr>
      <w:r>
        <w:t>ΑΝΑΛΥΤΙΚΟ ΔΙΑΓΡΑΜΜΑ ΜΕΛΕΤΗΣ</w:t>
      </w:r>
    </w:p>
    <w:p w:rsidR="00577349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</w:pPr>
      <w:r>
        <w:t>Διδάσκων: Κυριαζόπουλος Γεώργιος Καθηγητής Χρηματοοικονομικών Εφαρμογών</w:t>
      </w:r>
    </w:p>
    <w:p w:rsidR="00577349" w:rsidRPr="00373C1A" w:rsidRDefault="00577349" w:rsidP="00373C1A">
      <w:pPr>
        <w:tabs>
          <w:tab w:val="left" w:pos="7185"/>
        </w:tabs>
        <w:jc w:val="center"/>
        <w:rPr>
          <w:rFonts w:ascii="Times New Roman" w:hAnsi="Times New Roman" w:cs="Times New Roman"/>
          <w:b/>
        </w:rPr>
      </w:pPr>
      <w:r w:rsidRPr="00373C1A">
        <w:rPr>
          <w:rFonts w:ascii="Times New Roman" w:hAnsi="Times New Roman" w:cs="Times New Roman"/>
          <w:b/>
        </w:rPr>
        <w:t xml:space="preserve">Μάθημα </w:t>
      </w:r>
      <w:r w:rsidR="00373C1A" w:rsidRPr="00373C1A">
        <w:rPr>
          <w:rFonts w:ascii="Times New Roman" w:hAnsi="Times New Roman" w:cs="Times New Roman"/>
          <w:b/>
        </w:rPr>
        <w:t>Χ</w:t>
      </w:r>
      <w:r w:rsidR="00373C1A">
        <w:rPr>
          <w:rFonts w:ascii="Times New Roman" w:hAnsi="Times New Roman" w:cs="Times New Roman"/>
          <w:b/>
        </w:rPr>
        <w:t xml:space="preserve">ρηματοοικονομική Διοίκηση </w:t>
      </w:r>
      <w:r w:rsidR="00373C1A" w:rsidRPr="00373C1A">
        <w:rPr>
          <w:rFonts w:ascii="Times New Roman" w:hAnsi="Times New Roman" w:cs="Times New Roman"/>
          <w:b/>
        </w:rPr>
        <w:t>και Πολιτική Ι</w:t>
      </w:r>
      <w:r w:rsidR="00E0602E">
        <w:rPr>
          <w:rFonts w:ascii="Times New Roman" w:hAnsi="Times New Roman" w:cs="Times New Roman"/>
          <w:b/>
        </w:rPr>
        <w:t>Ι</w:t>
      </w:r>
      <w:r w:rsidR="00373C1A" w:rsidRPr="00373C1A">
        <w:rPr>
          <w:rFonts w:ascii="Times New Roman" w:hAnsi="Times New Roman" w:cs="Times New Roman"/>
          <w:b/>
        </w:rPr>
        <w:t xml:space="preserve"> </w:t>
      </w:r>
    </w:p>
    <w:tbl>
      <w:tblPr>
        <w:tblW w:w="68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67"/>
        <w:gridCol w:w="1497"/>
        <w:gridCol w:w="4111"/>
      </w:tblGrid>
      <w:tr w:rsidR="0007507B" w:rsidTr="0007507B">
        <w:trPr>
          <w:trHeight w:val="71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370320">
            <w:pPr>
              <w:pStyle w:val="22"/>
              <w:framePr w:wrap="notBeside" w:vAnchor="text" w:hAnchor="text" w:xAlign="center" w:y="1"/>
              <w:shd w:val="clear" w:color="auto" w:fill="auto"/>
              <w:ind w:left="120" w:firstLine="460"/>
            </w:pPr>
            <w:r>
              <w:t>Α/Α ΕΒΔΟΜΑΔΑ ΜΕΛΕΤΗΣ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07507B">
            <w:pPr>
              <w:pStyle w:val="22"/>
              <w:framePr w:wrap="notBeside" w:vAnchor="text" w:hAnchor="text" w:xAlign="center" w:y="1"/>
              <w:shd w:val="clear" w:color="auto" w:fill="auto"/>
              <w:spacing w:line="230" w:lineRule="exact"/>
              <w:ind w:right="300"/>
              <w:jc w:val="right"/>
            </w:pPr>
            <w:r>
              <w:t>Κεφαλαία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ΠΕΡΙΕΧΟΜΕΝΟ</w:t>
            </w:r>
          </w:p>
        </w:tc>
      </w:tr>
      <w:tr w:rsidR="0007507B" w:rsidTr="0007507B">
        <w:trPr>
          <w:trHeight w:val="39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875935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Γενικές έννοιες και Ορισμοί.</w:t>
            </w:r>
          </w:p>
        </w:tc>
      </w:tr>
      <w:tr w:rsidR="0007507B" w:rsidTr="0007507B">
        <w:trPr>
          <w:trHeight w:val="5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7078D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CC3EDF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Μακροπρόθεσμα Κεφάλαια Χρηματοδότησης Επιχειρήσεων (Ορισμοί, Έννοιες, Είδη, Κατηγορίες).</w:t>
            </w:r>
          </w:p>
        </w:tc>
      </w:tr>
      <w:tr w:rsidR="0007507B" w:rsidTr="0007507B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CC3EDF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Μέθοδοι Χρηματοδότησης με Κοινές Μετοχές και Προνομιούχες Μετοχές, Αναχρηματοδότηση με Κοινές και Προνομιούχες Μετοχές.</w:t>
            </w:r>
          </w:p>
        </w:tc>
      </w:tr>
      <w:tr w:rsidR="0007507B" w:rsidTr="0007507B">
        <w:trPr>
          <w:trHeight w:val="879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Pr="00875935" w:rsidRDefault="0007507B" w:rsidP="00CC3EDF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Ορισμός Έννοιες Είδη και Κατηγορίες Μισθώσεων (</w:t>
            </w:r>
            <w:r>
              <w:rPr>
                <w:lang w:val="en-US"/>
              </w:rPr>
              <w:t>Leasing</w:t>
            </w:r>
            <w:r w:rsidRPr="00CC3EDF">
              <w:t xml:space="preserve">) </w:t>
            </w:r>
            <w:r>
              <w:t>Χρηματοδότηση με τη μέθοδο της Μίσθωσης, Λογιστικός Χειρισμός των Μισθώσεων(</w:t>
            </w:r>
            <w:r>
              <w:rPr>
                <w:lang w:val="en-US"/>
              </w:rPr>
              <w:t>Leasing</w:t>
            </w:r>
            <w:r>
              <w:t>).</w:t>
            </w:r>
          </w:p>
        </w:tc>
      </w:tr>
      <w:tr w:rsidR="0007507B" w:rsidTr="0007507B">
        <w:trPr>
          <w:trHeight w:val="36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CC3EDF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Ορισμός Έννοιες Είδη και Κατηγορίες Επιχειρηματικών Απαιτήσεων (</w:t>
            </w:r>
            <w:r>
              <w:rPr>
                <w:lang w:val="en-US"/>
              </w:rPr>
              <w:t>Factoring</w:t>
            </w:r>
            <w:r w:rsidRPr="00CC3EDF">
              <w:t xml:space="preserve">) </w:t>
            </w:r>
            <w:r>
              <w:t>Χρηματοδότηση με τη μέθοδο των Επιχειρηματικών Απαιτήσεων (</w:t>
            </w:r>
            <w:r>
              <w:rPr>
                <w:lang w:val="en-US"/>
              </w:rPr>
              <w:t>Factoring</w:t>
            </w:r>
            <w:r w:rsidRPr="00CC3EDF">
              <w:t>)</w:t>
            </w:r>
          </w:p>
        </w:tc>
      </w:tr>
      <w:tr w:rsidR="0007507B" w:rsidTr="0007507B">
        <w:trPr>
          <w:trHeight w:val="36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Παραστατικά Δικαιώματος Κτήσης Μετοχών και Μετατρέψιμων Χρεογράφων</w:t>
            </w:r>
          </w:p>
        </w:tc>
      </w:tr>
      <w:tr w:rsidR="0007507B" w:rsidTr="0007507B">
        <w:trPr>
          <w:trHeight w:val="2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Pr="00B0322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Διεθνείς Διαστάσεις της Χρηματοοικονομικής Λειτουργίας των Επιχειρήσεων-Κίνδυνοι</w:t>
            </w:r>
            <w:r w:rsidRPr="00B0322B">
              <w:t>,</w:t>
            </w:r>
            <w:r>
              <w:t xml:space="preserve"> Μέτρηση Κινδύνου,</w:t>
            </w:r>
            <w:r w:rsidRPr="00B0322B">
              <w:t xml:space="preserve"> </w:t>
            </w:r>
            <w:r>
              <w:t>Άμεση και Έμμεση Χρηματοδότηση.</w:t>
            </w:r>
          </w:p>
        </w:tc>
      </w:tr>
      <w:tr w:rsidR="0007507B" w:rsidTr="0007507B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B0322B">
            <w:pPr>
              <w:pStyle w:val="style57"/>
              <w:framePr w:wrap="notBeside" w:vAnchor="text" w:hAnchor="text" w:xAlign="center" w:y="1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Κίνδυνος και Απόδοση, Ομοιότητες και Διαφορές μεταξύ Κινδύνου Αγοράς και Πιστωτικού Κινδύνου.</w:t>
            </w:r>
          </w:p>
        </w:tc>
      </w:tr>
      <w:tr w:rsidR="0007507B" w:rsidTr="0007507B">
        <w:trPr>
          <w:trHeight w:val="82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Pr="00B0322B" w:rsidRDefault="0007507B" w:rsidP="009410E6">
            <w:pPr>
              <w:pStyle w:val="3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 xml:space="preserve">Διαδικασία Πιστωτικής Απόφασης, Ποιοτικά Υποδείγματα, Η φερεγγυότητα του δανειζόμενου, </w:t>
            </w:r>
            <w:r>
              <w:rPr>
                <w:lang w:val="en-US"/>
              </w:rPr>
              <w:t>Sinking</w:t>
            </w:r>
            <w:r w:rsidRPr="00B0322B">
              <w:t xml:space="preserve"> </w:t>
            </w:r>
            <w:r>
              <w:rPr>
                <w:lang w:val="en-US"/>
              </w:rPr>
              <w:t>Fund</w:t>
            </w:r>
          </w:p>
        </w:tc>
      </w:tr>
      <w:tr w:rsidR="0007507B" w:rsidTr="0007507B">
        <w:trPr>
          <w:trHeight w:val="5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Pr="00B0322B" w:rsidRDefault="0007507B" w:rsidP="00B0322B">
            <w:pPr>
              <w:pStyle w:val="style57"/>
              <w:framePr w:wrap="notBeside" w:vAnchor="text" w:hAnchor="text" w:xAlign="center" w:y="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322B">
              <w:rPr>
                <w:sz w:val="20"/>
                <w:szCs w:val="20"/>
              </w:rPr>
              <w:t xml:space="preserve">Η χρήση των </w:t>
            </w:r>
            <w:r>
              <w:rPr>
                <w:sz w:val="20"/>
                <w:szCs w:val="20"/>
              </w:rPr>
              <w:t>Δ</w:t>
            </w:r>
            <w:r w:rsidRPr="00B0322B">
              <w:rPr>
                <w:sz w:val="20"/>
                <w:szCs w:val="20"/>
              </w:rPr>
              <w:t xml:space="preserve">ανειακών </w:t>
            </w:r>
            <w:r>
              <w:rPr>
                <w:sz w:val="20"/>
                <w:szCs w:val="20"/>
              </w:rPr>
              <w:t>Κ</w:t>
            </w:r>
            <w:r w:rsidRPr="00B0322B">
              <w:rPr>
                <w:sz w:val="20"/>
                <w:szCs w:val="20"/>
              </w:rPr>
              <w:t>εφαλαίων Μακροπρόθεσμης Διάρκειας, Πρωτογενείς και Δευτερογενείς Πηγές Εξόφλησης των Μακροπρόθεσμων Δανείων</w:t>
            </w:r>
            <w:r>
              <w:rPr>
                <w:sz w:val="20"/>
                <w:szCs w:val="20"/>
              </w:rPr>
              <w:t>, Τιτλοποίηση Τραπεζικών Απαιτήσεων</w:t>
            </w:r>
          </w:p>
        </w:tc>
      </w:tr>
      <w:tr w:rsidR="0007507B" w:rsidTr="0007507B">
        <w:trPr>
          <w:trHeight w:val="56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Pr="00EE1873" w:rsidRDefault="0007507B" w:rsidP="00B0322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Εξωτερικές και Εσωτερικές Πηγές Πληροφοριών της Τράπεζας για τον Υποψήφιο Δανειολήπτη, Μοντέλα Βαθμολόγησης της Φερεγγυότητας του Υποψήφιου Δανειολήπτη.</w:t>
            </w:r>
          </w:p>
        </w:tc>
      </w:tr>
      <w:tr w:rsidR="0007507B" w:rsidTr="0007507B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395E4E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CC3EDF">
              <w:t>Εξαγορές και Συγχωνεύσεις Εταιρειών και Τραπεζών</w:t>
            </w:r>
            <w:r>
              <w:t xml:space="preserve"> (</w:t>
            </w:r>
            <w:r w:rsidRPr="00DE2CEA">
              <w:rPr>
                <w:i/>
              </w:rPr>
              <w:t xml:space="preserve">Ορισμοί, Μέθοδοι, </w:t>
            </w:r>
            <w:r>
              <w:rPr>
                <w:i/>
              </w:rPr>
              <w:t>Πλεονεκτήματα, Μειονεκτήματα, Λόγοι</w:t>
            </w:r>
            <w:r w:rsidRPr="00DE2CEA">
              <w:rPr>
                <w:i/>
              </w:rPr>
              <w:t xml:space="preserve"> και Κίνητρα</w:t>
            </w:r>
            <w:r>
              <w:t>).</w:t>
            </w:r>
          </w:p>
        </w:tc>
      </w:tr>
      <w:tr w:rsidR="0007507B" w:rsidTr="0007507B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Default="0007507B" w:rsidP="003E3C4E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07B" w:rsidRPr="008217DE" w:rsidRDefault="0007507B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Επανάληψη-Λύση Ασκήσεων</w:t>
            </w:r>
          </w:p>
        </w:tc>
      </w:tr>
    </w:tbl>
    <w:p w:rsidR="008F0CA2" w:rsidRDefault="008F0CA2">
      <w:pPr>
        <w:rPr>
          <w:sz w:val="2"/>
          <w:szCs w:val="2"/>
        </w:rPr>
      </w:pPr>
    </w:p>
    <w:sectPr w:rsidR="008F0CA2" w:rsidSect="008F0CA2">
      <w:type w:val="continuous"/>
      <w:pgSz w:w="11905" w:h="16837"/>
      <w:pgMar w:top="551" w:right="1330" w:bottom="1377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FAF" w:rsidRDefault="00B36FAF" w:rsidP="008F0CA2">
      <w:r>
        <w:separator/>
      </w:r>
    </w:p>
  </w:endnote>
  <w:endnote w:type="continuationSeparator" w:id="0">
    <w:p w:rsidR="00B36FAF" w:rsidRDefault="00B36FAF" w:rsidP="008F0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FAF" w:rsidRDefault="00B36FAF"/>
  </w:footnote>
  <w:footnote w:type="continuationSeparator" w:id="0">
    <w:p w:rsidR="00B36FAF" w:rsidRDefault="00B36F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363"/>
    <w:multiLevelType w:val="hybridMultilevel"/>
    <w:tmpl w:val="3EAA63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A4617"/>
    <w:multiLevelType w:val="hybridMultilevel"/>
    <w:tmpl w:val="67E63F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0CA2"/>
    <w:rsid w:val="00011F04"/>
    <w:rsid w:val="0007507B"/>
    <w:rsid w:val="000F21D3"/>
    <w:rsid w:val="001861FD"/>
    <w:rsid w:val="001C1E76"/>
    <w:rsid w:val="001F1D68"/>
    <w:rsid w:val="002136AE"/>
    <w:rsid w:val="00214DFA"/>
    <w:rsid w:val="002F5E39"/>
    <w:rsid w:val="003610B8"/>
    <w:rsid w:val="00370320"/>
    <w:rsid w:val="00373C1A"/>
    <w:rsid w:val="00395E4E"/>
    <w:rsid w:val="00397E6C"/>
    <w:rsid w:val="003E3C4E"/>
    <w:rsid w:val="003E6DE1"/>
    <w:rsid w:val="00517A11"/>
    <w:rsid w:val="0056700B"/>
    <w:rsid w:val="00577349"/>
    <w:rsid w:val="005B37E5"/>
    <w:rsid w:val="00605014"/>
    <w:rsid w:val="00633F5E"/>
    <w:rsid w:val="00694E8F"/>
    <w:rsid w:val="006F1D22"/>
    <w:rsid w:val="006F322B"/>
    <w:rsid w:val="007078D7"/>
    <w:rsid w:val="007C77D9"/>
    <w:rsid w:val="007E5081"/>
    <w:rsid w:val="008217DE"/>
    <w:rsid w:val="00851825"/>
    <w:rsid w:val="00875935"/>
    <w:rsid w:val="00890C64"/>
    <w:rsid w:val="008B3DFE"/>
    <w:rsid w:val="008C43BD"/>
    <w:rsid w:val="008F0CA2"/>
    <w:rsid w:val="009410E6"/>
    <w:rsid w:val="00960DD9"/>
    <w:rsid w:val="009E58B0"/>
    <w:rsid w:val="00B0322B"/>
    <w:rsid w:val="00B36FAF"/>
    <w:rsid w:val="00B71EF3"/>
    <w:rsid w:val="00BE6924"/>
    <w:rsid w:val="00C216E5"/>
    <w:rsid w:val="00C24F60"/>
    <w:rsid w:val="00CC3EDF"/>
    <w:rsid w:val="00D37AC1"/>
    <w:rsid w:val="00D62AC4"/>
    <w:rsid w:val="00D67DB3"/>
    <w:rsid w:val="00DE2CEA"/>
    <w:rsid w:val="00DF7F4F"/>
    <w:rsid w:val="00E0602E"/>
    <w:rsid w:val="00E35D34"/>
    <w:rsid w:val="00EE1873"/>
    <w:rsid w:val="00F8056A"/>
    <w:rsid w:val="00F93EFB"/>
    <w:rsid w:val="00FA116D"/>
    <w:rsid w:val="00FB035C"/>
    <w:rsid w:val="00FD0676"/>
    <w:rsid w:val="00F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CA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F0CA2"/>
    <w:rPr>
      <w:color w:val="0066CC"/>
      <w:u w:val="single"/>
    </w:rPr>
  </w:style>
  <w:style w:type="character" w:customStyle="1" w:styleId="5">
    <w:name w:val="Σώμα κειμένου (5)_"/>
    <w:basedOn w:val="a0"/>
    <w:link w:val="5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Επικεφαλίδα #1_"/>
    <w:basedOn w:val="a0"/>
    <w:link w:val="1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3">
    <w:name w:val="Κεφαλίδα ή υποσέλιδο_"/>
    <w:basedOn w:val="a0"/>
    <w:link w:val="a4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Κεφαλίδα ή υποσέλιδο + Πλάγια γραφή"/>
    <w:basedOn w:val="a3"/>
    <w:rsid w:val="008F0CA2"/>
    <w:rPr>
      <w:i/>
      <w:iCs/>
      <w:spacing w:val="0"/>
      <w:sz w:val="20"/>
      <w:szCs w:val="20"/>
    </w:rPr>
  </w:style>
  <w:style w:type="character" w:customStyle="1" w:styleId="2">
    <w:name w:val="Επικεφαλίδα #2_"/>
    <w:basedOn w:val="a0"/>
    <w:link w:val="2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Σώμα κειμένου (2)_"/>
    <w:basedOn w:val="a0"/>
    <w:link w:val="22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Σώμα κειμένου_"/>
    <w:basedOn w:val="a0"/>
    <w:link w:val="3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Σώμα κειμένου (3)_"/>
    <w:basedOn w:val="a0"/>
    <w:link w:val="31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Σώμα κειμένου (4)_"/>
    <w:basedOn w:val="a0"/>
    <w:link w:val="4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11">
    <w:name w:val="Σώμα κειμένου1"/>
    <w:basedOn w:val="a6"/>
    <w:rsid w:val="008F0CA2"/>
    <w:rPr>
      <w:u w:val="single"/>
      <w:lang w:val="en-US"/>
    </w:rPr>
  </w:style>
  <w:style w:type="character" w:customStyle="1" w:styleId="410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0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23">
    <w:name w:val="Σώμα κειμένου2"/>
    <w:basedOn w:val="a6"/>
    <w:rsid w:val="008F0CA2"/>
    <w:rPr>
      <w:u w:val="single"/>
      <w:lang w:val="en-US"/>
    </w:rPr>
  </w:style>
  <w:style w:type="paragraph" w:customStyle="1" w:styleId="50">
    <w:name w:val="Σώμα κειμένου (5)"/>
    <w:basedOn w:val="a"/>
    <w:link w:val="5"/>
    <w:rsid w:val="008F0CA2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Επικεφαλίδα #1"/>
    <w:basedOn w:val="a"/>
    <w:link w:val="1"/>
    <w:rsid w:val="008F0CA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4">
    <w:name w:val="Κεφαλίδα ή υποσέλιδο"/>
    <w:basedOn w:val="a"/>
    <w:link w:val="a3"/>
    <w:rsid w:val="008F0C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Επικεφαλίδα #2"/>
    <w:basedOn w:val="a"/>
    <w:link w:val="2"/>
    <w:rsid w:val="008F0CA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Σώμα κειμένου (2)"/>
    <w:basedOn w:val="a"/>
    <w:link w:val="21"/>
    <w:rsid w:val="008F0CA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Σώμα κειμένου3"/>
    <w:basedOn w:val="a"/>
    <w:link w:val="a6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Σώμα κειμένου (3)"/>
    <w:basedOn w:val="a"/>
    <w:link w:val="30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Σώμα κειμένου (4)"/>
    <w:basedOn w:val="a"/>
    <w:link w:val="4"/>
    <w:rsid w:val="008F0CA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header"/>
    <w:basedOn w:val="a"/>
    <w:link w:val="Char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8B3DFE"/>
    <w:rPr>
      <w:color w:val="000000"/>
    </w:rPr>
  </w:style>
  <w:style w:type="paragraph" w:styleId="a8">
    <w:name w:val="footer"/>
    <w:basedOn w:val="a"/>
    <w:link w:val="Char0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B3DFE"/>
    <w:rPr>
      <w:color w:val="000000"/>
    </w:rPr>
  </w:style>
  <w:style w:type="character" w:styleId="a9">
    <w:name w:val="Strong"/>
    <w:basedOn w:val="a0"/>
    <w:qFormat/>
    <w:rsid w:val="00C216E5"/>
    <w:rPr>
      <w:b/>
      <w:bCs/>
    </w:rPr>
  </w:style>
  <w:style w:type="paragraph" w:customStyle="1" w:styleId="style57">
    <w:name w:val="style57"/>
    <w:basedOn w:val="a"/>
    <w:rsid w:val="00875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&lt;4D6963726F736F667420576F7264202D20D7D1CFCDCFC4C9C1C3D1C1CCCCC120CCC5CBC5D4C7D320CCC1C8C7CCC1D4C9CAD9CD20323030392D3130205FC8C5D9D1C9C15F2E646F63&gt;</vt:lpstr>
    </vt:vector>
  </TitlesOfParts>
  <Company/>
  <LinksUpToDate>false</LinksUpToDate>
  <CharactersWithSpaces>1646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mailto:karageorgos@teilar.gr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https://service.eudoxus.gr/search/</vt:lpwstr>
      </vt:variant>
      <vt:variant>
        <vt:lpwstr>a/id:2523/0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&lt;4D6963726F736F667420576F7264202D20D7D1CFCDCFC4C9C1C3D1C1CCCCC120CCC5CBC5D4C7D320CCC1C8C7CCC1D4C9CAD9CD20323030392D3130205FC8C5D9D1C9C15F2E646F63&gt;</dc:title>
  <dc:creator>admin</dc:creator>
  <cp:lastModifiedBy>user</cp:lastModifiedBy>
  <cp:revision>4</cp:revision>
  <dcterms:created xsi:type="dcterms:W3CDTF">2016-03-27T14:16:00Z</dcterms:created>
  <dcterms:modified xsi:type="dcterms:W3CDTF">2016-03-27T14:37:00Z</dcterms:modified>
</cp:coreProperties>
</file>