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3E4" w:rsidRDefault="00FB33E4" w:rsidP="00FB33E4">
      <w:pPr>
        <w:jc w:val="both"/>
        <w:rPr>
          <w:rFonts w:ascii="Tahoma" w:hAnsi="Tahoma" w:cs="Tahoma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1605"/>
        <w:gridCol w:w="1830"/>
        <w:gridCol w:w="1325"/>
        <w:gridCol w:w="1236"/>
        <w:gridCol w:w="929"/>
        <w:gridCol w:w="1203"/>
        <w:gridCol w:w="1247"/>
      </w:tblGrid>
      <w:tr w:rsidR="00FB33E4" w:rsidTr="000D3F04">
        <w:trPr>
          <w:trHeight w:val="25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ΗΜΕΡΟΜΗΝΙΑ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ΠΡΟΙΟΝ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ΠΟΣΟΤΗΤΑ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ΑΞΙΑ ΜΟΝΑΔΑΣ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ΑΞΙΑ ΠΡΟ ΦΠΑ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ΦΠΑ(24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ΤΕΛΙΚΗ ΑΞΙΑ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Office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Windows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Office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Office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Office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Premier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Premier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Photoshop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Premier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Photoshop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Linux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Hat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Premier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Windows 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Photoshop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Linux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Hat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33E4" w:rsidTr="000D3F04">
        <w:trPr>
          <w:trHeight w:val="25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12/1/2010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Adobe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Photoshop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285,00 €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33E4" w:rsidRDefault="00FB33E4" w:rsidP="000D3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FB33E4" w:rsidRDefault="00FB33E4" w:rsidP="00FB33E4">
      <w:pPr>
        <w:numPr>
          <w:ilvl w:val="1"/>
          <w:numId w:val="1"/>
        </w:numPr>
        <w:jc w:val="both"/>
        <w:rPr>
          <w:rFonts w:ascii="Tahoma" w:hAnsi="Tahoma" w:cs="Tahoma"/>
        </w:rPr>
      </w:pPr>
      <w:r w:rsidRPr="00E5366D">
        <w:rPr>
          <w:rFonts w:ascii="Tahoma" w:hAnsi="Tahoma" w:cs="Tahoma"/>
        </w:rPr>
        <w:t>Υπολογίστε τις κενές στήλες.</w:t>
      </w:r>
    </w:p>
    <w:p w:rsidR="004673D7" w:rsidRDefault="004673D7"/>
    <w:sectPr w:rsidR="004673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D4BF9"/>
    <w:multiLevelType w:val="hybridMultilevel"/>
    <w:tmpl w:val="A45CCC84"/>
    <w:lvl w:ilvl="0" w:tplc="6FB4C8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E4"/>
    <w:rsid w:val="004673D7"/>
    <w:rsid w:val="00FB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27C9"/>
  <w15:chartTrackingRefBased/>
  <w15:docId w15:val="{EEC7C4E4-4BC7-4D89-A694-991B9F7B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2017-11-19T15:50:00Z</dcterms:created>
  <dcterms:modified xsi:type="dcterms:W3CDTF">2017-11-19T15:51:00Z</dcterms:modified>
</cp:coreProperties>
</file>