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5D" w:rsidRPr="008C7586" w:rsidRDefault="0067635D" w:rsidP="0067635D">
      <w:pPr>
        <w:ind w:left="360"/>
        <w:jc w:val="both"/>
        <w:rPr>
          <w:rFonts w:ascii="Tahoma" w:hAnsi="Tahoma" w:cs="Tahoma"/>
          <w:b/>
        </w:rPr>
      </w:pPr>
    </w:p>
    <w:tbl>
      <w:tblPr>
        <w:tblW w:w="8140" w:type="dxa"/>
        <w:tblInd w:w="98" w:type="dxa"/>
        <w:tblLook w:val="0000" w:firstRow="0" w:lastRow="0" w:firstColumn="0" w:lastColumn="0" w:noHBand="0" w:noVBand="0"/>
      </w:tblPr>
      <w:tblGrid>
        <w:gridCol w:w="1180"/>
        <w:gridCol w:w="1720"/>
        <w:gridCol w:w="1300"/>
        <w:gridCol w:w="3940"/>
      </w:tblGrid>
      <w:tr w:rsidR="0067635D" w:rsidTr="0067635D">
        <w:trPr>
          <w:trHeight w:val="409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ΚΟΜΜΑ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ΨΗΦΟΦΟΡΟΙ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ΠΟΣΟΣΤΑ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ΕΚΠΡΟΣΩΠΟΥΝΤΑΙ ΣΤΗ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ΒΟΥΛΗ</w:t>
            </w:r>
          </w:p>
        </w:tc>
      </w:tr>
      <w:tr w:rsidR="0067635D" w:rsidTr="000D3F04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KOMΜA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67635D" w:rsidTr="000D3F04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KOMΜA 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67635D" w:rsidTr="000D3F04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KOMΜA 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67635D" w:rsidTr="000D3F04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KOMΜA 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67635D" w:rsidTr="000D3F04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KOMΜA 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67635D" w:rsidTr="000D3F04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KOMΜA 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67635D" w:rsidTr="000D3F04">
        <w:trPr>
          <w:trHeight w:val="2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ΣΥΝΟΛΟ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635D" w:rsidRDefault="0067635D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67635D" w:rsidRPr="008C7586" w:rsidRDefault="0067635D" w:rsidP="0067635D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C7586">
        <w:rPr>
          <w:rFonts w:ascii="Tahoma" w:hAnsi="Tahoma" w:cs="Tahoma"/>
        </w:rPr>
        <w:t>Συμπληρώσ</w:t>
      </w:r>
      <w:r>
        <w:rPr>
          <w:rFonts w:ascii="Tahoma" w:hAnsi="Tahoma" w:cs="Tahoma"/>
        </w:rPr>
        <w:t xml:space="preserve">τε τα κενά κελιά. Στη στήλη </w:t>
      </w:r>
      <w:bookmarkStart w:id="0" w:name="_GoBack"/>
      <w:r w:rsidRPr="0067635D">
        <w:rPr>
          <w:rFonts w:ascii="Tahoma" w:hAnsi="Tahoma" w:cs="Tahoma"/>
          <w:b/>
        </w:rPr>
        <w:t>εκπροσωπούνται</w:t>
      </w:r>
      <w:r w:rsidRPr="0067635D">
        <w:rPr>
          <w:rFonts w:ascii="Tahoma" w:hAnsi="Tahoma" w:cs="Tahoma"/>
          <w:b/>
        </w:rPr>
        <w:t xml:space="preserve"> στη Βουλή</w:t>
      </w:r>
      <w:r>
        <w:rPr>
          <w:rFonts w:ascii="Tahoma" w:hAnsi="Tahoma" w:cs="Tahoma"/>
        </w:rPr>
        <w:t xml:space="preserve"> </w:t>
      </w:r>
      <w:bookmarkEnd w:id="0"/>
      <w:r>
        <w:rPr>
          <w:rFonts w:ascii="Tahoma" w:hAnsi="Tahoma" w:cs="Tahoma"/>
        </w:rPr>
        <w:t>να εμφανίζεται το ΟΧΙ</w:t>
      </w:r>
      <w:r w:rsidRPr="008C7586">
        <w:rPr>
          <w:rFonts w:ascii="Tahoma" w:hAnsi="Tahoma" w:cs="Tahoma"/>
        </w:rPr>
        <w:t xml:space="preserve"> για κόμματα με ποσοστό ψήφων κάτω του 3%.</w:t>
      </w:r>
    </w:p>
    <w:p w:rsidR="004673D7" w:rsidRDefault="004673D7"/>
    <w:sectPr w:rsidR="004673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982"/>
    <w:multiLevelType w:val="hybridMultilevel"/>
    <w:tmpl w:val="D8F6CF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5D"/>
    <w:rsid w:val="004673D7"/>
    <w:rsid w:val="006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FBF7"/>
  <w15:chartTrackingRefBased/>
  <w15:docId w15:val="{46FD60F7-33DA-4AF7-AA2B-E277216E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2017-11-19T16:00:00Z</dcterms:created>
  <dcterms:modified xsi:type="dcterms:W3CDTF">2017-11-19T16:01:00Z</dcterms:modified>
</cp:coreProperties>
</file>