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EB6" w:rsidRPr="00B11EB6" w:rsidRDefault="00B11EB6" w:rsidP="00B11EB6">
      <w:pPr>
        <w:pStyle w:val="2"/>
        <w:spacing w:line="360" w:lineRule="auto"/>
        <w:jc w:val="center"/>
        <w:rPr>
          <w:rFonts w:ascii="Times New Roman" w:eastAsia="Times New Roman" w:hAnsi="Times New Roman" w:cs="Times New Roman"/>
          <w:b/>
          <w:sz w:val="24"/>
          <w:szCs w:val="24"/>
          <w:lang w:val="en-US"/>
        </w:rPr>
      </w:pPr>
      <w:bookmarkStart w:id="0" w:name="_Toc497807853"/>
      <w:bookmarkStart w:id="1" w:name="_Toc497837295"/>
      <w:r w:rsidRPr="00B11EB6">
        <w:rPr>
          <w:rFonts w:ascii="Times New Roman" w:eastAsia="Times New Roman" w:hAnsi="Times New Roman" w:cs="Times New Roman"/>
          <w:b/>
          <w:sz w:val="24"/>
          <w:szCs w:val="24"/>
        </w:rPr>
        <w:t>Συστατικά εφαρμογών</w:t>
      </w:r>
      <w:bookmarkEnd w:id="0"/>
      <w:bookmarkEnd w:id="1"/>
      <w:r w:rsidRPr="00B11EB6">
        <w:rPr>
          <w:rFonts w:ascii="Times New Roman" w:eastAsia="Times New Roman" w:hAnsi="Times New Roman" w:cs="Times New Roman"/>
          <w:b/>
          <w:sz w:val="24"/>
          <w:szCs w:val="24"/>
          <w:lang w:val="el-GR"/>
        </w:rPr>
        <w:t xml:space="preserve"> </w:t>
      </w:r>
      <w:r w:rsidRPr="00B11EB6">
        <w:rPr>
          <w:rFonts w:ascii="Times New Roman" w:eastAsia="Times New Roman" w:hAnsi="Times New Roman" w:cs="Times New Roman"/>
          <w:b/>
          <w:sz w:val="24"/>
          <w:szCs w:val="24"/>
          <w:lang w:val="en-US"/>
        </w:rPr>
        <w:t>Android</w:t>
      </w:r>
    </w:p>
    <w:p w:rsidR="00B11EB6" w:rsidRPr="006E71B6" w:rsidRDefault="00B11EB6" w:rsidP="00B11EB6">
      <w:pPr>
        <w:spacing w:line="360" w:lineRule="auto"/>
        <w:rPr>
          <w:rFonts w:ascii="Times New Roman" w:eastAsia="Times New Roman" w:hAnsi="Times New Roman" w:cs="Times New Roman"/>
          <w:sz w:val="24"/>
          <w:szCs w:val="24"/>
        </w:rPr>
      </w:pPr>
      <w:r w:rsidRPr="006E71B6">
        <w:rPr>
          <w:rFonts w:ascii="Times New Roman" w:eastAsia="Times New Roman" w:hAnsi="Times New Roman" w:cs="Times New Roman"/>
          <w:sz w:val="24"/>
          <w:szCs w:val="24"/>
        </w:rPr>
        <w:t xml:space="preserve">Θα αποτελούσε σοβαρή παράλειψη να μην τονίσουμε τα συστατικά των εφαρμογών τα οποία δεν </w:t>
      </w:r>
      <w:r w:rsidRPr="006E71B6">
        <w:rPr>
          <w:rFonts w:ascii="Times New Roman" w:eastAsia="Times New Roman" w:hAnsi="Times New Roman" w:cs="Times New Roman"/>
          <w:sz w:val="24"/>
          <w:szCs w:val="24"/>
          <w:lang w:val="el-GR"/>
        </w:rPr>
        <w:t xml:space="preserve">είναι </w:t>
      </w:r>
      <w:r w:rsidRPr="006E71B6">
        <w:rPr>
          <w:rFonts w:ascii="Times New Roman" w:eastAsia="Times New Roman" w:hAnsi="Times New Roman" w:cs="Times New Roman"/>
          <w:sz w:val="24"/>
          <w:szCs w:val="24"/>
        </w:rPr>
        <w:t xml:space="preserve">άλλα από  χαλαρά συνδεδεμένα συστατικά που συνδέονται μεταξύ τους από το manifest της εφαρμογής το οποίο περιγράφει καθένα συστατικό αλλά και πώς όλα τα συστατικά αλληλοεπιδρούν μεταξύ τους. Το manifest  είναι στη ουσία αυτό που προσδιορίζει τα μεταδεδομένα/metadata της εφαρμογής, τις απαιτήσεις του σε υλικό και σε χαρακτηριστικά της πλατφόρμας, εξωτερικές βιβλιοθήκες και δικαιώματα(άδεια περιήγησης στο διαδίκτυο, άδεια ενεργοποίησης της τοποθεσίας κ.τ.λ.). Επίσης, το γεγονός ότι είναι χαλαρά συνδεδεμένα, βοηθά καθώς είναι δυνατός ο διαμοιρασμός μεταξύ των εφαρμογών. </w:t>
      </w:r>
    </w:p>
    <w:p w:rsidR="00B11EB6" w:rsidRPr="006E71B6" w:rsidRDefault="00B11EB6" w:rsidP="00B11EB6">
      <w:pPr>
        <w:spacing w:line="360" w:lineRule="auto"/>
        <w:rPr>
          <w:rFonts w:ascii="Times New Roman" w:eastAsia="Times New Roman" w:hAnsi="Times New Roman" w:cs="Times New Roman"/>
          <w:sz w:val="24"/>
          <w:szCs w:val="24"/>
        </w:rPr>
      </w:pPr>
    </w:p>
    <w:p w:rsidR="00B11EB6" w:rsidRPr="006E71B6" w:rsidRDefault="00B11EB6" w:rsidP="00B11EB6">
      <w:pPr>
        <w:spacing w:line="360" w:lineRule="auto"/>
        <w:rPr>
          <w:rFonts w:ascii="Times New Roman" w:eastAsia="Times New Roman" w:hAnsi="Times New Roman" w:cs="Times New Roman"/>
          <w:sz w:val="24"/>
          <w:szCs w:val="24"/>
        </w:rPr>
      </w:pPr>
      <w:r w:rsidRPr="006E71B6">
        <w:rPr>
          <w:rFonts w:ascii="Times New Roman" w:eastAsia="Times New Roman" w:hAnsi="Times New Roman" w:cs="Times New Roman"/>
          <w:sz w:val="24"/>
          <w:szCs w:val="24"/>
        </w:rPr>
        <w:t>Τα κυριότερα συστατικά εφαρμογών είναι τα εξής:</w:t>
      </w:r>
    </w:p>
    <w:p w:rsidR="00B11EB6" w:rsidRPr="006E71B6" w:rsidRDefault="00B11EB6" w:rsidP="00B11EB6">
      <w:pPr>
        <w:numPr>
          <w:ilvl w:val="0"/>
          <w:numId w:val="3"/>
        </w:numPr>
        <w:spacing w:line="360" w:lineRule="auto"/>
        <w:contextualSpacing/>
        <w:rPr>
          <w:rFonts w:ascii="Times New Roman" w:eastAsia="Times New Roman" w:hAnsi="Times New Roman" w:cs="Times New Roman"/>
          <w:sz w:val="24"/>
          <w:szCs w:val="24"/>
        </w:rPr>
      </w:pPr>
      <w:r w:rsidRPr="006E71B6">
        <w:rPr>
          <w:rFonts w:ascii="Times New Roman" w:eastAsia="Times New Roman" w:hAnsi="Times New Roman" w:cs="Times New Roman"/>
          <w:b/>
          <w:sz w:val="24"/>
          <w:szCs w:val="24"/>
        </w:rPr>
        <w:t>Activities</w:t>
      </w:r>
      <w:r w:rsidRPr="006E71B6">
        <w:rPr>
          <w:rFonts w:ascii="Times New Roman" w:eastAsia="Times New Roman" w:hAnsi="Times New Roman" w:cs="Times New Roman"/>
          <w:sz w:val="24"/>
          <w:szCs w:val="24"/>
        </w:rPr>
        <w:t>: Αποτελεί το βασικό θεμέλιο για το User Interface (</w:t>
      </w:r>
      <w:r w:rsidRPr="006E71B6">
        <w:rPr>
          <w:rFonts w:ascii="Times New Roman" w:eastAsia="Times New Roman" w:hAnsi="Times New Roman" w:cs="Times New Roman"/>
          <w:color w:val="212121"/>
          <w:sz w:val="24"/>
          <w:szCs w:val="24"/>
          <w:highlight w:val="white"/>
        </w:rPr>
        <w:t>ο χώρος όπου συμβαίνουν οι αλληλεπιδράσεις μεταξύ ανθρώπων και μηχανών</w:t>
      </w:r>
      <w:r w:rsidRPr="006E71B6">
        <w:rPr>
          <w:rFonts w:ascii="Times New Roman" w:eastAsia="Times New Roman" w:hAnsi="Times New Roman" w:cs="Times New Roman"/>
          <w:sz w:val="24"/>
          <w:szCs w:val="24"/>
        </w:rPr>
        <w:t>)</w:t>
      </w:r>
      <w:r w:rsidRPr="006E71B6">
        <w:rPr>
          <w:rFonts w:ascii="Times New Roman" w:eastAsia="Times New Roman" w:hAnsi="Times New Roman" w:cs="Times New Roman"/>
          <w:sz w:val="24"/>
          <w:szCs w:val="24"/>
          <w:lang w:val="el-GR"/>
        </w:rPr>
        <w:t xml:space="preserve">. </w:t>
      </w:r>
      <w:r w:rsidRPr="006E71B6">
        <w:rPr>
          <w:rFonts w:ascii="Times New Roman" w:eastAsia="Times New Roman" w:hAnsi="Times New Roman" w:cs="Times New Roman"/>
          <w:sz w:val="24"/>
          <w:szCs w:val="24"/>
        </w:rPr>
        <w:t xml:space="preserve">Είναι μία δραστηριότητα, η οποία εστιάζει στο τι μπορεί να κάνει ο χρήστης. Στην πλειοψηφία τους οι δραστηριότητες αλληλοεπιδρούν με το χρήστη. Τα activities χρησιμοποιούν views και fragments για να τοποθετήσουν στο επίπεδο και να εμφανίσουν πληροφορία, αλλά και να αποκριθούν σε ενέργειες του χρήστη.  </w:t>
      </w:r>
    </w:p>
    <w:p w:rsidR="00B11EB6" w:rsidRPr="006E71B6" w:rsidRDefault="00B11EB6" w:rsidP="00B11EB6">
      <w:pPr>
        <w:numPr>
          <w:ilvl w:val="0"/>
          <w:numId w:val="3"/>
        </w:numPr>
        <w:spacing w:line="360" w:lineRule="auto"/>
        <w:contextualSpacing/>
        <w:rPr>
          <w:rFonts w:ascii="Times New Roman" w:eastAsia="Times New Roman" w:hAnsi="Times New Roman" w:cs="Times New Roman"/>
          <w:b/>
          <w:sz w:val="24"/>
          <w:szCs w:val="24"/>
        </w:rPr>
      </w:pPr>
      <w:r w:rsidRPr="006E71B6">
        <w:rPr>
          <w:rFonts w:ascii="Times New Roman" w:eastAsia="Times New Roman" w:hAnsi="Times New Roman" w:cs="Times New Roman"/>
          <w:b/>
          <w:sz w:val="24"/>
          <w:szCs w:val="24"/>
        </w:rPr>
        <w:t>Intents</w:t>
      </w:r>
      <w:r w:rsidRPr="006E71B6">
        <w:rPr>
          <w:rFonts w:ascii="Times New Roman" w:eastAsia="Times New Roman" w:hAnsi="Times New Roman" w:cs="Times New Roman"/>
          <w:sz w:val="24"/>
          <w:szCs w:val="24"/>
        </w:rPr>
        <w:t xml:space="preserve">: </w:t>
      </w:r>
      <w:r w:rsidRPr="006E71B6">
        <w:rPr>
          <w:rFonts w:ascii="Times New Roman" w:eastAsia="Times New Roman" w:hAnsi="Times New Roman" w:cs="Times New Roman"/>
          <w:color w:val="212121"/>
          <w:sz w:val="24"/>
          <w:szCs w:val="24"/>
          <w:highlight w:val="white"/>
        </w:rPr>
        <w:t>Είναι ένα αντικείμενο μηνυμάτων που μπορείτε να χρησιμοποιήσετε για να ζητήσετε μια ενέργεια από ένα άλλο στοιχείο της εφαρμογής. Με άλλα λόγια,  δίνει τις πληροφορίες που χρησιμοποιεί το σύστημα Android για να καθορίσει ποιο  στοιχείο θα ξεκινήσει. Χρησιμοποιείται είτε για να αρχίσει ένα activity είτε μία υπηρεσία και έχει δύο βασικούς τύπους. Αυτοί είναι οι εξής:</w:t>
      </w:r>
    </w:p>
    <w:p w:rsidR="00B11EB6" w:rsidRPr="006E71B6" w:rsidRDefault="00B11EB6" w:rsidP="00B11EB6">
      <w:pPr>
        <w:numPr>
          <w:ilvl w:val="0"/>
          <w:numId w:val="1"/>
        </w:numPr>
        <w:spacing w:line="360" w:lineRule="auto"/>
        <w:contextualSpacing/>
        <w:rPr>
          <w:rFonts w:ascii="Times New Roman" w:eastAsia="Times New Roman" w:hAnsi="Times New Roman" w:cs="Times New Roman"/>
          <w:color w:val="212121"/>
          <w:sz w:val="24"/>
          <w:szCs w:val="24"/>
          <w:highlight w:val="white"/>
        </w:rPr>
      </w:pPr>
      <w:r w:rsidRPr="006E71B6">
        <w:rPr>
          <w:rFonts w:ascii="Times New Roman" w:eastAsia="Times New Roman" w:hAnsi="Times New Roman" w:cs="Times New Roman"/>
          <w:color w:val="212121"/>
          <w:sz w:val="24"/>
          <w:szCs w:val="24"/>
          <w:highlight w:val="white"/>
        </w:rPr>
        <w:t xml:space="preserve">Explicit intents  </w:t>
      </w:r>
    </w:p>
    <w:p w:rsidR="00B11EB6" w:rsidRPr="006E71B6" w:rsidRDefault="00B11EB6" w:rsidP="00B11EB6">
      <w:pPr>
        <w:numPr>
          <w:ilvl w:val="0"/>
          <w:numId w:val="1"/>
        </w:numPr>
        <w:spacing w:line="360" w:lineRule="auto"/>
        <w:contextualSpacing/>
        <w:rPr>
          <w:rFonts w:ascii="Times New Roman" w:eastAsia="Times New Roman" w:hAnsi="Times New Roman" w:cs="Times New Roman"/>
          <w:color w:val="212121"/>
          <w:sz w:val="24"/>
          <w:szCs w:val="24"/>
          <w:highlight w:val="white"/>
        </w:rPr>
      </w:pPr>
      <w:r w:rsidRPr="006E71B6">
        <w:rPr>
          <w:rFonts w:ascii="Times New Roman" w:eastAsia="Times New Roman" w:hAnsi="Times New Roman" w:cs="Times New Roman"/>
          <w:color w:val="212121"/>
          <w:sz w:val="24"/>
          <w:szCs w:val="24"/>
          <w:highlight w:val="white"/>
        </w:rPr>
        <w:t>Implicit intents</w:t>
      </w:r>
    </w:p>
    <w:p w:rsidR="00B11EB6" w:rsidRPr="006E71B6" w:rsidRDefault="00B11EB6" w:rsidP="00B11EB6">
      <w:pPr>
        <w:spacing w:line="360" w:lineRule="auto"/>
        <w:ind w:left="2160"/>
        <w:contextualSpacing/>
        <w:rPr>
          <w:rFonts w:ascii="Times New Roman" w:eastAsia="Times New Roman" w:hAnsi="Times New Roman" w:cs="Times New Roman"/>
          <w:color w:val="212121"/>
          <w:sz w:val="24"/>
          <w:szCs w:val="24"/>
          <w:highlight w:val="white"/>
        </w:rPr>
      </w:pPr>
    </w:p>
    <w:p w:rsidR="00B11EB6" w:rsidRPr="006E71B6" w:rsidRDefault="00B11EB6" w:rsidP="00B11EB6">
      <w:pPr>
        <w:numPr>
          <w:ilvl w:val="0"/>
          <w:numId w:val="3"/>
        </w:numPr>
        <w:spacing w:line="360" w:lineRule="auto"/>
        <w:contextualSpacing/>
        <w:jc w:val="both"/>
        <w:rPr>
          <w:rFonts w:ascii="Times New Roman" w:eastAsia="Times New Roman" w:hAnsi="Times New Roman" w:cs="Times New Roman"/>
          <w:b/>
          <w:sz w:val="24"/>
          <w:szCs w:val="24"/>
        </w:rPr>
      </w:pPr>
      <w:r w:rsidRPr="006E71B6">
        <w:rPr>
          <w:rFonts w:ascii="Times New Roman" w:eastAsia="Times New Roman" w:hAnsi="Times New Roman" w:cs="Times New Roman"/>
          <w:b/>
          <w:sz w:val="24"/>
          <w:szCs w:val="24"/>
        </w:rPr>
        <w:t>Content Providers</w:t>
      </w:r>
      <w:r w:rsidRPr="006E71B6">
        <w:rPr>
          <w:rFonts w:ascii="Times New Roman" w:eastAsia="Times New Roman" w:hAnsi="Times New Roman" w:cs="Times New Roman"/>
          <w:b/>
          <w:sz w:val="24"/>
          <w:szCs w:val="24"/>
          <w:lang w:val="el-GR"/>
        </w:rPr>
        <w:t>:</w:t>
      </w:r>
      <w:r w:rsidRPr="006E71B6">
        <w:rPr>
          <w:rFonts w:ascii="Times New Roman" w:eastAsia="Times New Roman" w:hAnsi="Times New Roman" w:cs="Times New Roman"/>
          <w:sz w:val="24"/>
          <w:szCs w:val="24"/>
        </w:rPr>
        <w:t xml:space="preserve">μπορούν να βοηθήσουν </w:t>
      </w:r>
      <w:r w:rsidRPr="006E71B6">
        <w:rPr>
          <w:rFonts w:ascii="Times New Roman" w:eastAsia="Times New Roman" w:hAnsi="Times New Roman" w:cs="Times New Roman"/>
          <w:color w:val="212121"/>
          <w:sz w:val="24"/>
          <w:szCs w:val="24"/>
          <w:highlight w:val="white"/>
        </w:rPr>
        <w:t xml:space="preserve">μια εφαρμογή να διαχειριστεί την πρόσβαση σε δεδομένα που αποθηκεύονται από μόνα τους, τα οποία είναι αποθηκευμένα από άλλες εφαρμογές και να παρέχει έναν τρόπο για να μοιράζονται δεδομένα με άλλες εφαρμογές. Ενσωματώνουν τα δεδομένα και </w:t>
      </w:r>
      <w:r w:rsidRPr="006E71B6">
        <w:rPr>
          <w:rFonts w:ascii="Times New Roman" w:eastAsia="Times New Roman" w:hAnsi="Times New Roman" w:cs="Times New Roman"/>
          <w:color w:val="212121"/>
          <w:sz w:val="24"/>
          <w:szCs w:val="24"/>
          <w:highlight w:val="white"/>
        </w:rPr>
        <w:lastRenderedPageBreak/>
        <w:t xml:space="preserve">παρέχουν μηχανισμούς για τον καθορισμό της ασφάλειας των δεδομένων. Οι </w:t>
      </w:r>
      <w:r w:rsidRPr="006E71B6">
        <w:rPr>
          <w:rFonts w:ascii="Times New Roman" w:eastAsia="Times New Roman" w:hAnsi="Times New Roman" w:cs="Times New Roman"/>
          <w:color w:val="212121"/>
          <w:sz w:val="24"/>
          <w:szCs w:val="24"/>
          <w:highlight w:val="white"/>
          <w:lang w:val="el-GR"/>
        </w:rPr>
        <w:t>πάροχοι</w:t>
      </w:r>
      <w:r w:rsidRPr="006E71B6">
        <w:rPr>
          <w:rFonts w:ascii="Times New Roman" w:eastAsia="Times New Roman" w:hAnsi="Times New Roman" w:cs="Times New Roman"/>
          <w:color w:val="212121"/>
          <w:sz w:val="24"/>
          <w:szCs w:val="24"/>
          <w:highlight w:val="white"/>
        </w:rPr>
        <w:t xml:space="preserve"> περιεχομένου είναι η τυπική διασύνδεση που συνδέει τα δεδομένα σε μια διαδικασία με τον κώδικα που εκτελείται σε άλλη διαδικασία. Η εφαρμογή ενός παρόχου περιεχομένου έχει πολλά πλεονεκτήματα. Το πιο σημαντικό είναι ότι ο χρήστης μπορεί να διαμορφώσει έναν π</w:t>
      </w:r>
      <w:r w:rsidRPr="006E71B6">
        <w:rPr>
          <w:rFonts w:ascii="Times New Roman" w:eastAsia="Times New Roman" w:hAnsi="Times New Roman" w:cs="Times New Roman"/>
          <w:color w:val="212121"/>
          <w:sz w:val="24"/>
          <w:szCs w:val="24"/>
          <w:highlight w:val="white"/>
          <w:lang w:val="el-GR"/>
        </w:rPr>
        <w:t>άροχο</w:t>
      </w:r>
      <w:r w:rsidRPr="006E71B6">
        <w:rPr>
          <w:rFonts w:ascii="Times New Roman" w:eastAsia="Times New Roman" w:hAnsi="Times New Roman" w:cs="Times New Roman"/>
          <w:color w:val="212121"/>
          <w:sz w:val="24"/>
          <w:szCs w:val="24"/>
          <w:highlight w:val="white"/>
        </w:rPr>
        <w:t xml:space="preserve"> περιεχομένου  και να επιτρέψει  σε άλλες εφαρμογές να έχουν πρόσβαση και να τροποποιούν με ασφάλεια τα δεδομένα της εφαρμογής του εκάστοτε χρήστη.</w:t>
      </w:r>
    </w:p>
    <w:p w:rsidR="00B11EB6" w:rsidRPr="006E71B6" w:rsidRDefault="00B11EB6" w:rsidP="00B11EB6">
      <w:pPr>
        <w:numPr>
          <w:ilvl w:val="0"/>
          <w:numId w:val="3"/>
        </w:numPr>
        <w:spacing w:line="360" w:lineRule="auto"/>
        <w:contextualSpacing/>
        <w:jc w:val="both"/>
        <w:rPr>
          <w:rFonts w:ascii="Times New Roman" w:eastAsia="Times New Roman" w:hAnsi="Times New Roman" w:cs="Times New Roman"/>
          <w:b/>
          <w:sz w:val="24"/>
          <w:szCs w:val="24"/>
        </w:rPr>
      </w:pPr>
      <w:r w:rsidRPr="006E71B6">
        <w:rPr>
          <w:rFonts w:ascii="Times New Roman" w:eastAsia="Times New Roman" w:hAnsi="Times New Roman" w:cs="Times New Roman"/>
          <w:b/>
          <w:sz w:val="24"/>
          <w:szCs w:val="24"/>
        </w:rPr>
        <w:t xml:space="preserve">Services: </w:t>
      </w:r>
      <w:r w:rsidRPr="006E71B6">
        <w:rPr>
          <w:rFonts w:ascii="Times New Roman" w:eastAsia="Times New Roman" w:hAnsi="Times New Roman" w:cs="Times New Roman"/>
          <w:sz w:val="24"/>
          <w:szCs w:val="24"/>
        </w:rPr>
        <w:t xml:space="preserve">Τέλος, η υπηρεσία είναι και αυτή μία συνιστώσα, η οποία συνήθως εκτελεί διάφορες </w:t>
      </w:r>
      <w:r w:rsidRPr="006E71B6">
        <w:rPr>
          <w:rFonts w:ascii="Times New Roman" w:eastAsia="Times New Roman" w:hAnsi="Times New Roman" w:cs="Times New Roman"/>
          <w:color w:val="212121"/>
          <w:sz w:val="24"/>
          <w:szCs w:val="24"/>
          <w:highlight w:val="white"/>
        </w:rPr>
        <w:t>εργασίες στο παρασκήνιο και δεν παρέχει διεπαφή χρήστη. Βασικό της χαρακτηριστικό είναι ότι, όταν ξεκινήσει μπορεί να συνεχίζει να εκτελείται στο παρασκήνιο ακόμη και ο χρήστης έχει μεταβεί σε άλλη εφαρμογή. Επίσης μία υπηρεσία έχει την δυνατότητα να συνδεθεί με κάποιο στοιχείο και να αλληλοεπιδράσει μαζί του και ακόμη και να πραγματοποιήσει επικοινωνία μεταξύ διαδικασιών (IPC). Υπάρχουν τρεις βασικοί τύποι υπηρεσιών</w:t>
      </w:r>
    </w:p>
    <w:p w:rsidR="00B11EB6" w:rsidRPr="006E71B6" w:rsidRDefault="00B11EB6" w:rsidP="00B11EB6">
      <w:pPr>
        <w:numPr>
          <w:ilvl w:val="0"/>
          <w:numId w:val="2"/>
        </w:numPr>
        <w:spacing w:line="360" w:lineRule="auto"/>
        <w:contextualSpacing/>
        <w:jc w:val="both"/>
        <w:rPr>
          <w:rFonts w:ascii="Times New Roman" w:eastAsia="Times New Roman" w:hAnsi="Times New Roman" w:cs="Times New Roman"/>
          <w:color w:val="212121"/>
          <w:sz w:val="24"/>
          <w:szCs w:val="24"/>
          <w:highlight w:val="white"/>
        </w:rPr>
      </w:pPr>
      <w:r w:rsidRPr="006E71B6">
        <w:rPr>
          <w:rFonts w:ascii="Times New Roman" w:eastAsia="Times New Roman" w:hAnsi="Times New Roman" w:cs="Times New Roman"/>
          <w:b/>
          <w:color w:val="212121"/>
          <w:sz w:val="24"/>
          <w:szCs w:val="24"/>
          <w:highlight w:val="white"/>
        </w:rPr>
        <w:t>Προσκήνιο/Foreground:</w:t>
      </w:r>
      <w:r w:rsidRPr="006E71B6">
        <w:rPr>
          <w:rFonts w:ascii="Times New Roman" w:eastAsia="Times New Roman" w:hAnsi="Times New Roman" w:cs="Times New Roman"/>
          <w:color w:val="212121"/>
          <w:sz w:val="24"/>
          <w:szCs w:val="24"/>
          <w:highlight w:val="white"/>
        </w:rPr>
        <w:t>εκτελεί κάποια λειτουργία που είναι αξιοσημείωτη για τον χρήστη(αναπαραγωγή ενός ηχητικού κομματιού).</w:t>
      </w:r>
    </w:p>
    <w:p w:rsidR="00B11EB6" w:rsidRPr="006E71B6" w:rsidRDefault="00B11EB6" w:rsidP="00B11EB6">
      <w:pPr>
        <w:numPr>
          <w:ilvl w:val="0"/>
          <w:numId w:val="2"/>
        </w:numPr>
        <w:spacing w:line="360" w:lineRule="auto"/>
        <w:contextualSpacing/>
        <w:jc w:val="both"/>
        <w:rPr>
          <w:rFonts w:ascii="Times New Roman" w:hAnsi="Times New Roman" w:cs="Times New Roman"/>
          <w:b/>
          <w:color w:val="212121"/>
          <w:sz w:val="24"/>
          <w:szCs w:val="24"/>
          <w:highlight w:val="white"/>
        </w:rPr>
      </w:pPr>
      <w:r w:rsidRPr="006E71B6">
        <w:rPr>
          <w:rFonts w:ascii="Times New Roman" w:eastAsia="Times New Roman" w:hAnsi="Times New Roman" w:cs="Times New Roman"/>
          <w:b/>
          <w:color w:val="222222"/>
          <w:sz w:val="24"/>
          <w:szCs w:val="24"/>
          <w:highlight w:val="white"/>
        </w:rPr>
        <w:t>Παρασκήνιο/</w:t>
      </w:r>
      <w:r w:rsidRPr="006E71B6">
        <w:rPr>
          <w:rFonts w:ascii="Times New Roman" w:eastAsia="Times New Roman" w:hAnsi="Times New Roman" w:cs="Times New Roman"/>
          <w:b/>
          <w:color w:val="212121"/>
          <w:sz w:val="24"/>
          <w:szCs w:val="24"/>
          <w:highlight w:val="white"/>
        </w:rPr>
        <w:t xml:space="preserve">Background: </w:t>
      </w:r>
      <w:r w:rsidRPr="006E71B6">
        <w:rPr>
          <w:rFonts w:ascii="Times New Roman" w:eastAsia="Times New Roman" w:hAnsi="Times New Roman" w:cs="Times New Roman"/>
          <w:color w:val="212121"/>
          <w:sz w:val="24"/>
          <w:szCs w:val="24"/>
          <w:highlight w:val="white"/>
        </w:rPr>
        <w:t>εκτελεί μια ενέργεια που δεν παρατηρείται άμεσα από το χρήστη(συμπίεση το αποθηκευτικού χώρου της).</w:t>
      </w:r>
    </w:p>
    <w:p w:rsidR="00B11EB6" w:rsidRPr="006E71B6" w:rsidRDefault="00B11EB6" w:rsidP="00B11EB6">
      <w:pPr>
        <w:numPr>
          <w:ilvl w:val="0"/>
          <w:numId w:val="2"/>
        </w:numPr>
        <w:spacing w:line="360" w:lineRule="auto"/>
        <w:contextualSpacing/>
        <w:jc w:val="both"/>
        <w:rPr>
          <w:rFonts w:ascii="Times New Roman" w:eastAsia="Roboto" w:hAnsi="Times New Roman" w:cs="Times New Roman"/>
          <w:b/>
          <w:color w:val="212121"/>
          <w:sz w:val="24"/>
          <w:szCs w:val="24"/>
          <w:highlight w:val="white"/>
        </w:rPr>
      </w:pPr>
      <w:r w:rsidRPr="006E71B6">
        <w:rPr>
          <w:rFonts w:ascii="Times New Roman" w:eastAsia="Times New Roman" w:hAnsi="Times New Roman" w:cs="Times New Roman"/>
          <w:b/>
          <w:color w:val="212121"/>
          <w:sz w:val="24"/>
          <w:szCs w:val="24"/>
          <w:highlight w:val="white"/>
        </w:rPr>
        <w:t>Δεσμευμένη/Bound</w:t>
      </w:r>
      <w:r w:rsidRPr="006E71B6">
        <w:rPr>
          <w:rFonts w:ascii="Times New Roman" w:eastAsia="Times New Roman" w:hAnsi="Times New Roman" w:cs="Times New Roman"/>
          <w:color w:val="212121"/>
          <w:sz w:val="24"/>
          <w:szCs w:val="24"/>
          <w:highlight w:val="white"/>
        </w:rPr>
        <w:t>:Προσφέρει μια διασύνδεση πελάτη-διακομιστή που επιτρέπει στα στοιχεία να αλληλοεπιδρούν με την υπηρεσία, να στέλνουν αιτήματα, να λαμβάνουν αποτελέσματα και ακόμη και να το κάνουν σε όλες τις διαδικασίες με την επικοινωνία μεταξύ διαδικασιών (IPP). Μια δεσμευμένη υπηρεσία τρέχει μόνο για όσο χρονικό διάστημα είναι συνδεδεμένο με ένα άλλο στοιχείο της εφαρμογής. Τέλος, τα πολλαπλά συστατικά μπορούν να συνδεθούν με την υπηρεσία ταυτόχρονα, αλλά όταν όλα αυτά αποσυνδέονται, η υπηρεσία καταστρέφεται.</w:t>
      </w:r>
    </w:p>
    <w:p w:rsidR="004856ED" w:rsidRDefault="004856ED"/>
    <w:sectPr w:rsidR="004856ED" w:rsidSect="004856E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Roboto">
    <w:altName w:val="Times New Roman"/>
    <w:charset w:val="00"/>
    <w:family w:val="auto"/>
    <w:pitch w:val="default"/>
    <w:sig w:usb0="00000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4092C"/>
    <w:multiLevelType w:val="multilevel"/>
    <w:tmpl w:val="3B0CB9E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nsid w:val="3FA610AE"/>
    <w:multiLevelType w:val="multilevel"/>
    <w:tmpl w:val="0C403D6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nsid w:val="7248736B"/>
    <w:multiLevelType w:val="multilevel"/>
    <w:tmpl w:val="5686DE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defaultTabStop w:val="720"/>
  <w:characterSpacingControl w:val="doNotCompress"/>
  <w:compat/>
  <w:rsids>
    <w:rsidRoot w:val="00B11EB6"/>
    <w:rsid w:val="004856ED"/>
    <w:rsid w:val="00B11EB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11EB6"/>
    <w:pPr>
      <w:pBdr>
        <w:top w:val="nil"/>
        <w:left w:val="nil"/>
        <w:bottom w:val="nil"/>
        <w:right w:val="nil"/>
        <w:between w:val="nil"/>
      </w:pBdr>
      <w:spacing w:after="0"/>
    </w:pPr>
    <w:rPr>
      <w:rFonts w:ascii="Arial" w:eastAsia="Arial" w:hAnsi="Arial" w:cs="Arial"/>
      <w:color w:val="000000"/>
      <w:lang w:eastAsia="el-GR"/>
    </w:rPr>
  </w:style>
  <w:style w:type="paragraph" w:styleId="2">
    <w:name w:val="heading 2"/>
    <w:basedOn w:val="a"/>
    <w:next w:val="a"/>
    <w:link w:val="2Char"/>
    <w:rsid w:val="00B11EB6"/>
    <w:pPr>
      <w:keepNext/>
      <w:keepLines/>
      <w:spacing w:before="360" w:after="120"/>
      <w:outlineLvl w:val="1"/>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B11EB6"/>
    <w:rPr>
      <w:rFonts w:ascii="Arial" w:eastAsia="Arial" w:hAnsi="Arial" w:cs="Arial"/>
      <w:color w:val="000000"/>
      <w:sz w:val="32"/>
      <w:szCs w:val="32"/>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569</Words>
  <Characters>3075</Characters>
  <Application>Microsoft Office Word</Application>
  <DocSecurity>0</DocSecurity>
  <Lines>25</Lines>
  <Paragraphs>7</Paragraphs>
  <ScaleCrop>false</ScaleCrop>
  <Company/>
  <LinksUpToDate>false</LinksUpToDate>
  <CharactersWithSpaces>3637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lab8</dc:creator>
  <cp:lastModifiedBy>lab8</cp:lastModifiedBy>
  <cp:revision>1</cp:revision>
  <dcterms:created xsi:type="dcterms:W3CDTF">2019-05-08T15:15:00Z</dcterms:created>
  <dcterms:modified xsi:type="dcterms:W3CDTF">2019-05-08T15:16:00Z</dcterms:modified>
</cp:coreProperties>
</file>