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08" w:rsidRDefault="00160E06" w:rsidP="00160E06">
      <w:pPr>
        <w:jc w:val="center"/>
      </w:pPr>
      <w:r>
        <w:t>ΜΕΤΑΛΛΟΓΝΩΣΙΑ</w:t>
      </w:r>
    </w:p>
    <w:p w:rsidR="00160E06" w:rsidRDefault="00160E06" w:rsidP="00160E06">
      <w:pPr>
        <w:jc w:val="center"/>
      </w:pPr>
    </w:p>
    <w:p w:rsidR="00160E06" w:rsidRDefault="00160E06" w:rsidP="00160E06">
      <w:pPr>
        <w:jc w:val="center"/>
      </w:pPr>
      <w:r>
        <w:t>ΚΑΝΟΝΕΣ ΕΡΓΑΣΤΗΡΙΟΥ</w:t>
      </w:r>
    </w:p>
    <w:p w:rsidR="00160E06" w:rsidRDefault="00160E06" w:rsidP="00160E06">
      <w:pPr>
        <w:pStyle w:val="a3"/>
        <w:numPr>
          <w:ilvl w:val="0"/>
          <w:numId w:val="1"/>
        </w:numPr>
      </w:pPr>
      <w:r>
        <w:t>ΟΙ ΦΟΙΤΗΤΕΣ ΥΠΟΧΡΕΟΥΝΤΑΙ ΝΑ ΠΡΟΣΕΡΧΟΝΤΑΙ ΕΓΚΑΙΡΑ ΣΤΟ ΜΑΘΗΜΑ ΤΟΥ ΕΡΓΑΣΤΗΡΙΟΥ. ΔΕΝ ΘΑ ΓΙΝΟΝΤΑΙ ΔΕΚΤΟΙ ΜΕΤΑ ΤΟ ΠΕΡΑΣ ½ ΩΡΑΣ ΑΠΟ ΤΗΝ ΕΝΑΡΞΗ.</w:t>
      </w:r>
    </w:p>
    <w:p w:rsidR="00160E06" w:rsidRDefault="00160E06" w:rsidP="00160E06">
      <w:pPr>
        <w:pStyle w:val="a3"/>
        <w:numPr>
          <w:ilvl w:val="0"/>
          <w:numId w:val="1"/>
        </w:numPr>
      </w:pPr>
      <w:r>
        <w:t>ΟΙ ΦΟΙΤΗΤΕΣ ΜΠΟΡΟΥΝ ΝΑ ΕΧΟΥΝ 2 ΑΠΟΥΣΙΕΣ ΣΤΟ ΣΥΓΚΕΚΡΙΜΕΝΟ ΕΡΓΑΣΤΗΡΙΟ.</w:t>
      </w:r>
    </w:p>
    <w:p w:rsidR="00E45065" w:rsidRDefault="00160E06" w:rsidP="00160E06">
      <w:pPr>
        <w:pStyle w:val="a3"/>
        <w:numPr>
          <w:ilvl w:val="0"/>
          <w:numId w:val="1"/>
        </w:numPr>
      </w:pPr>
      <w:r>
        <w:t xml:space="preserve">ΟΙ ΦΟΙΤΗΤΕΣ ΥΠΟΧΡΕΟΥΝΤΑΙ ΝΑ ΕΧΟΥΝ ΜΕΛΕΤΗΣΕΙ ΤΙΣ ΣΗΜΕΙΩΣΕΙΣ ΤΗΣ </w:t>
      </w:r>
      <w:r w:rsidR="00E45065">
        <w:t>ΑΣΚΗΣΗ</w:t>
      </w:r>
      <w:r>
        <w:t>Σ</w:t>
      </w:r>
      <w:r w:rsidR="00E45065">
        <w:t xml:space="preserve"> ΠΟΥ ΠΡΟΚΕΙΤΑΙ ΝΑ ΔΙΕΞΑΓΟΥΝ.</w:t>
      </w:r>
    </w:p>
    <w:p w:rsidR="00E45065" w:rsidRDefault="00E45065" w:rsidP="00160E06">
      <w:pPr>
        <w:pStyle w:val="a3"/>
        <w:numPr>
          <w:ilvl w:val="0"/>
          <w:numId w:val="1"/>
        </w:numPr>
      </w:pPr>
      <w:r>
        <w:t>ΟΙ ΑΣΚΗΣΕΙΣ ΤΟΥ ΕΡΓΑΣΤΗΡΙΟΥ ΠΑΡΑΔΙΔΟΝΤΑΙ ΩΣ ΕΡΓΑΣΙΕΣ ΩΣ ΕΞΗΣ:</w:t>
      </w:r>
    </w:p>
    <w:p w:rsidR="00E45065" w:rsidRDefault="00E45065" w:rsidP="00E45065">
      <w:pPr>
        <w:ind w:left="360"/>
      </w:pPr>
      <w:r>
        <w:t>1η ΕΡΓΑΣΙΑ: ΑΣΚΗΣΕΙΣ  1-2-3-4</w:t>
      </w:r>
    </w:p>
    <w:p w:rsidR="00E45065" w:rsidRDefault="00E45065" w:rsidP="00E45065">
      <w:pPr>
        <w:ind w:left="360"/>
      </w:pPr>
      <w:r>
        <w:t>2η ΕΡΓΑΣΙΑ: ΑΣΚΗΣΕΙΣ 7-9</w:t>
      </w:r>
    </w:p>
    <w:p w:rsidR="00E45065" w:rsidRDefault="00E45065" w:rsidP="00E45065">
      <w:pPr>
        <w:ind w:left="360"/>
      </w:pPr>
      <w:r>
        <w:t>3η ΕΡΓΑΣΙΑ: ΑΣΚΗΣΕΙΣ 6-8-10</w:t>
      </w:r>
    </w:p>
    <w:p w:rsidR="00E45065" w:rsidRDefault="00E45065" w:rsidP="00E45065">
      <w:pPr>
        <w:pStyle w:val="a3"/>
        <w:numPr>
          <w:ilvl w:val="0"/>
          <w:numId w:val="1"/>
        </w:numPr>
      </w:pPr>
      <w:r>
        <w:t>Ο ΜΕΣΟΣ ΟΡΟΣ ΤΩΝ ΕΡΓΑΣΙΩΝ ΑΠΟΤΕΛΕΙ ΤΟ 60% ΤΟΥ ΒΑΘΜΟΥ ΤΟΥ ΕΡΓΑΣΤΗΡΙΟΥ.</w:t>
      </w:r>
    </w:p>
    <w:p w:rsidR="00E45065" w:rsidRDefault="00E45065" w:rsidP="00E45065">
      <w:pPr>
        <w:pStyle w:val="a3"/>
        <w:numPr>
          <w:ilvl w:val="0"/>
          <w:numId w:val="1"/>
        </w:numPr>
      </w:pPr>
      <w:r>
        <w:t>Η ΤΕΛΙΚΗ ΕΞΕΤΑΣΗ ΑΠΟΤΕΛΕΙ ΤΟ 40% ΤΟΥ ΒΑΘΜΟΥ ΤΟΥ ΕΡΓΑΣΤΗΡΙΟΥ.</w:t>
      </w:r>
    </w:p>
    <w:p w:rsidR="00E45065" w:rsidRDefault="00E45065" w:rsidP="00E45065">
      <w:pPr>
        <w:ind w:left="360"/>
      </w:pPr>
    </w:p>
    <w:p w:rsidR="00E45065" w:rsidRPr="00E45065" w:rsidRDefault="00E45065" w:rsidP="00E45065">
      <w:pPr>
        <w:ind w:left="360"/>
        <w:rPr>
          <w:b/>
          <w:u w:val="single"/>
        </w:rPr>
      </w:pPr>
      <w:r w:rsidRPr="00E45065">
        <w:rPr>
          <w:b/>
          <w:u w:val="single"/>
        </w:rPr>
        <w:t>ΤΡΟΠΟΣ ΣΥΝΤΑΞΗΣ ΕΡΓΑΣΙΩΝ</w:t>
      </w:r>
    </w:p>
    <w:p w:rsidR="00E45065" w:rsidRDefault="00E45065" w:rsidP="00E45065">
      <w:pPr>
        <w:ind w:left="360"/>
      </w:pPr>
      <w:r>
        <w:t>-ΤΙΤΛΟΣ</w:t>
      </w:r>
    </w:p>
    <w:p w:rsidR="00E45065" w:rsidRDefault="00E45065" w:rsidP="00E45065">
      <w:pPr>
        <w:ind w:left="360"/>
      </w:pPr>
      <w:r>
        <w:t>-ΠΕΡΙΛΗΨΗ</w:t>
      </w:r>
    </w:p>
    <w:p w:rsidR="00160E06" w:rsidRDefault="00160E06" w:rsidP="00E45065">
      <w:pPr>
        <w:ind w:left="360"/>
      </w:pPr>
      <w:r>
        <w:t xml:space="preserve"> </w:t>
      </w:r>
      <w:r w:rsidR="00E45065">
        <w:t>-ΘΕΩΡΗΤΙΚΟ ΜΕΡΟΣ</w:t>
      </w:r>
    </w:p>
    <w:p w:rsidR="00E45065" w:rsidRDefault="00E45065" w:rsidP="00E45065">
      <w:pPr>
        <w:ind w:left="360"/>
      </w:pPr>
      <w:r>
        <w:t>-ΠΕΙΡΑΜΑΤΙΚΟ ΜΕΡΟΣ</w:t>
      </w:r>
    </w:p>
    <w:p w:rsidR="00E45065" w:rsidRDefault="00E45065" w:rsidP="00E45065">
      <w:pPr>
        <w:ind w:left="360"/>
      </w:pPr>
      <w:r>
        <w:t>-ΑΠΟΤΕΛΕΣΜΑΤΑ</w:t>
      </w:r>
    </w:p>
    <w:p w:rsidR="00E45065" w:rsidRDefault="00E45065" w:rsidP="00E45065">
      <w:pPr>
        <w:ind w:left="360"/>
      </w:pPr>
      <w:r>
        <w:t>-ΣΧΟΛΙΑ / ΣΥΖΗΤΗΣΗ</w:t>
      </w:r>
    </w:p>
    <w:p w:rsidR="00E45065" w:rsidRPr="00160E06" w:rsidRDefault="00E45065" w:rsidP="00E45065">
      <w:pPr>
        <w:ind w:left="360"/>
      </w:pPr>
      <w:r>
        <w:t>-</w:t>
      </w:r>
      <w:bookmarkStart w:id="0" w:name="_GoBack"/>
      <w:bookmarkEnd w:id="0"/>
      <w:r>
        <w:t>ΣΥΜΠΕΡΑΣΜΑΤΑ</w:t>
      </w:r>
    </w:p>
    <w:sectPr w:rsidR="00E45065" w:rsidRPr="00160E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884"/>
    <w:multiLevelType w:val="hybridMultilevel"/>
    <w:tmpl w:val="55E217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06"/>
    <w:rsid w:val="00160E06"/>
    <w:rsid w:val="00D22508"/>
    <w:rsid w:val="00E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Χαριτίνη Βουλγαράκη</dc:creator>
  <cp:lastModifiedBy>Χαριτίνη Βουλγαράκη</cp:lastModifiedBy>
  <cp:revision>1</cp:revision>
  <dcterms:created xsi:type="dcterms:W3CDTF">2015-10-19T10:36:00Z</dcterms:created>
  <dcterms:modified xsi:type="dcterms:W3CDTF">2015-10-19T10:57:00Z</dcterms:modified>
</cp:coreProperties>
</file>