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B9" w:rsidRPr="008103E4" w:rsidRDefault="008103E4">
      <w:pPr>
        <w:rPr>
          <w:b/>
          <w:u w:val="single"/>
        </w:rPr>
      </w:pPr>
      <w:r w:rsidRPr="008103E4">
        <w:rPr>
          <w:b/>
          <w:u w:val="single"/>
        </w:rPr>
        <w:t>ΑΣΚΗΣΗ 1</w:t>
      </w:r>
      <w:r w:rsidRPr="008103E4">
        <w:rPr>
          <w:b/>
          <w:u w:val="single"/>
          <w:vertAlign w:val="superscript"/>
        </w:rPr>
        <w:t>Η</w:t>
      </w:r>
    </w:p>
    <w:p w:rsidR="008103E4" w:rsidRDefault="00167747">
      <w:r>
        <w:t>Να υπολογιστούν οι συντελεστές</w:t>
      </w:r>
      <w:r w:rsidR="008103E4">
        <w:t xml:space="preserve"> σκίαση</w:t>
      </w:r>
      <w:r>
        <w:t>ς</w:t>
      </w:r>
      <w:r w:rsidR="008103E4">
        <w:t xml:space="preserve"> από κτήριο συνολικού ύψους 15 </w:t>
      </w:r>
      <w:r w:rsidR="008103E4">
        <w:rPr>
          <w:lang w:val="en-US"/>
        </w:rPr>
        <w:t>m</w:t>
      </w:r>
      <w:r w:rsidR="008103E4" w:rsidRPr="008103E4">
        <w:t xml:space="preserve"> </w:t>
      </w:r>
      <w:r w:rsidR="008103E4">
        <w:t>σε μπαλκονόπορτα διαστάσεων 2*2,20 η οποία βρίσκεται στο 2</w:t>
      </w:r>
      <w:r w:rsidR="008103E4" w:rsidRPr="008103E4">
        <w:rPr>
          <w:vertAlign w:val="superscript"/>
        </w:rPr>
        <w:t>ο</w:t>
      </w:r>
      <w:r w:rsidR="008103E4">
        <w:t xml:space="preserve"> όροφο πολυκατοικίας με τυπικό ύψος ορόφου 3 </w:t>
      </w:r>
      <w:r w:rsidR="008103E4">
        <w:rPr>
          <w:lang w:val="en-US"/>
        </w:rPr>
        <w:t>m</w:t>
      </w:r>
      <w:r w:rsidR="008103E4" w:rsidRPr="008103E4">
        <w:t xml:space="preserve">, </w:t>
      </w:r>
      <w:r w:rsidR="008103E4">
        <w:t xml:space="preserve">και σε οριζόντια απόσταση από την πολυκατοικία 8 </w:t>
      </w:r>
      <w:r w:rsidR="008103E4">
        <w:rPr>
          <w:lang w:val="en-US"/>
        </w:rPr>
        <w:t>m</w:t>
      </w:r>
      <w:r w:rsidR="008103E4" w:rsidRPr="008103E4">
        <w:t xml:space="preserve">. </w:t>
      </w:r>
      <w:r w:rsidR="008103E4">
        <w:t>Ο προσανατολισμός της μπαλκονόπορτας είναι νότιος.</w:t>
      </w:r>
    </w:p>
    <w:p w:rsidR="008103E4" w:rsidRPr="00803837" w:rsidRDefault="008103E4">
      <w:pPr>
        <w:rPr>
          <w:b/>
        </w:rPr>
      </w:pPr>
      <w:r w:rsidRPr="00803837">
        <w:rPr>
          <w:b/>
        </w:rPr>
        <w:t>ΛΥΣΗ</w:t>
      </w:r>
    </w:p>
    <w:p w:rsidR="008103E4" w:rsidRDefault="008103E4">
      <w:r>
        <w:t>Θα πρέπει να υπολογίσουμε την εφαπτομένη της γωνίας που σχηματίζεται από το μέσο της μπαλκονόπορτας.</w:t>
      </w:r>
    </w:p>
    <w:p w:rsidR="009643BE" w:rsidRDefault="009643BE">
      <w:r>
        <w:t>Από το συνολικό ύψος του απέναντι κτηρίου αφαιρούμε το ύψος του 1</w:t>
      </w:r>
      <w:r w:rsidRPr="009643BE">
        <w:rPr>
          <w:vertAlign w:val="superscript"/>
        </w:rPr>
        <w:t>ου</w:t>
      </w:r>
      <w:r>
        <w:t xml:space="preserve"> ορόφου και το μισό ύψος της μπαλκονόπορτας.</w:t>
      </w:r>
    </w:p>
    <w:p w:rsidR="009643BE" w:rsidRPr="009643BE" w:rsidRDefault="009643BE">
      <w:r>
        <w:t xml:space="preserve">Άρα </w:t>
      </w:r>
      <w:r>
        <w:rPr>
          <w:lang w:val="en-US"/>
        </w:rPr>
        <w:t>h</w:t>
      </w:r>
      <w:r w:rsidRPr="009643BE">
        <w:t xml:space="preserve">=15-(3+1,1)=10,9 </w:t>
      </w:r>
      <w:r>
        <w:rPr>
          <w:lang w:val="en-US"/>
        </w:rPr>
        <w:t>m</w:t>
      </w:r>
      <w:r w:rsidRPr="009643BE">
        <w:t>.</w:t>
      </w:r>
    </w:p>
    <w:p w:rsidR="009643BE" w:rsidRDefault="009643BE">
      <w:r>
        <w:t xml:space="preserve">Επομένως εφφ=10,9/8=1,36. Η γωνία είναι </w:t>
      </w:r>
      <w:r w:rsidR="00167747">
        <w:t>53,7</w:t>
      </w:r>
      <w:r w:rsidR="00167747" w:rsidRPr="00167747">
        <w:rPr>
          <w:vertAlign w:val="superscript"/>
        </w:rPr>
        <w:t>ο</w:t>
      </w:r>
      <w:r w:rsidR="00167747">
        <w:t xml:space="preserve">. </w:t>
      </w:r>
    </w:p>
    <w:p w:rsidR="00803837" w:rsidRDefault="00803837">
      <w:r>
        <w:t xml:space="preserve">Σύμφωνα με τον πίνακα 3.19 της ΤΟΤΕΕ </w:t>
      </w:r>
      <w:r w:rsidR="00BA338A">
        <w:t xml:space="preserve">και για νότιο προσανατολισμό, </w:t>
      </w:r>
      <w:r>
        <w:t xml:space="preserve">προκύπτει μετά από γραμμική παρεμβολή </w:t>
      </w:r>
    </w:p>
    <w:p w:rsidR="00803837" w:rsidRDefault="00FB6003"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75.9pt;margin-top:7.45pt;width:181.6pt;height:193.45pt;flip:y;z-index:251667456" o:connectortype="straight"/>
        </w:pict>
      </w:r>
      <w:r>
        <w:rPr>
          <w:noProof/>
          <w:lang w:eastAsia="el-GR"/>
        </w:rPr>
        <w:pict>
          <v:rect id="_x0000_s1035" style="position:absolute;margin-left:257.5pt;margin-top:7.45pt;width:1in;height:261.1pt;z-index:251666432"/>
        </w:pict>
      </w:r>
      <w:proofErr w:type="spellStart"/>
      <w:r w:rsidR="00803837">
        <w:rPr>
          <w:lang w:val="en-US"/>
        </w:rPr>
        <w:t>F</w:t>
      </w:r>
      <w:r w:rsidR="00803837" w:rsidRPr="001B2338">
        <w:rPr>
          <w:vertAlign w:val="subscript"/>
          <w:lang w:val="en-US"/>
        </w:rPr>
        <w:t>horh</w:t>
      </w:r>
      <w:proofErr w:type="spellEnd"/>
      <w:r w:rsidR="00803837">
        <w:rPr>
          <w:lang w:val="en-US"/>
        </w:rPr>
        <w:t xml:space="preserve">=0,345 </w:t>
      </w:r>
      <w:r w:rsidR="00803837">
        <w:t xml:space="preserve">και </w:t>
      </w:r>
      <w:proofErr w:type="spellStart"/>
      <w:r w:rsidR="00803837">
        <w:rPr>
          <w:lang w:val="en-US"/>
        </w:rPr>
        <w:t>F</w:t>
      </w:r>
      <w:r w:rsidR="00803837" w:rsidRPr="001B2338">
        <w:rPr>
          <w:vertAlign w:val="subscript"/>
          <w:lang w:val="en-US"/>
        </w:rPr>
        <w:t>horc</w:t>
      </w:r>
      <w:proofErr w:type="spellEnd"/>
      <w:r w:rsidR="00803837">
        <w:rPr>
          <w:lang w:val="en-US"/>
        </w:rPr>
        <w:t>=0,900</w:t>
      </w:r>
    </w:p>
    <w:p w:rsidR="00BA338A" w:rsidRDefault="00BA338A"/>
    <w:p w:rsidR="00BA338A" w:rsidRDefault="00BA338A">
      <w:r>
        <w:rPr>
          <w:noProof/>
          <w:lang w:eastAsia="el-GR"/>
        </w:rPr>
        <w:pict>
          <v:rect id="_x0000_s1026" style="position:absolute;margin-left:3.9pt;margin-top:.45pt;width:1in;height:217.25pt;z-index:251658240"/>
        </w:pict>
      </w:r>
    </w:p>
    <w:p w:rsidR="00BA338A" w:rsidRDefault="00BA338A"/>
    <w:p w:rsidR="00BA338A" w:rsidRDefault="00BA338A">
      <w:r>
        <w:rPr>
          <w:noProof/>
          <w:lang w:eastAsia="el-GR"/>
        </w:rPr>
        <w:pict>
          <v:shape id="_x0000_s1029" type="#_x0000_t32" style="position:absolute;margin-left:3.9pt;margin-top:7.15pt;width:1in;height:0;z-index:251661312" o:connectortype="straight"/>
        </w:pict>
      </w:r>
    </w:p>
    <w:p w:rsidR="00BA338A" w:rsidRDefault="00BA338A"/>
    <w:p w:rsidR="00BA338A" w:rsidRDefault="00FB6003">
      <w:r>
        <w:rPr>
          <w:noProof/>
          <w:lang w:eastAsia="el-G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margin-left:105.95pt;margin-top:16.35pt;width:18.15pt;height:31.9pt;z-index:251669504"/>
        </w:pict>
      </w:r>
      <w:r w:rsidR="00BA338A">
        <w:rPr>
          <w:noProof/>
          <w:lang w:eastAsia="el-GR"/>
        </w:rPr>
        <w:pict>
          <v:shape id="_x0000_s1028" type="#_x0000_t32" style="position:absolute;margin-left:3.9pt;margin-top:6.95pt;width:1in;height:0;z-index:251660288" o:connectortype="straight"/>
        </w:pict>
      </w:r>
    </w:p>
    <w:p w:rsidR="00BA338A" w:rsidRDefault="00FB6003" w:rsidP="00FB6003">
      <w:pPr>
        <w:tabs>
          <w:tab w:val="left" w:pos="1528"/>
          <w:tab w:val="left" w:pos="2930"/>
        </w:tabs>
      </w:pPr>
      <w:r>
        <w:rPr>
          <w:noProof/>
          <w:lang w:eastAsia="el-GR"/>
        </w:rPr>
        <w:pict>
          <v:shape id="_x0000_s1037" type="#_x0000_t32" style="position:absolute;margin-left:75.95pt;margin-top:22.8pt;width:181.55pt;height:0;z-index:251668480" o:connectortype="straight"/>
        </w:pict>
      </w:r>
      <w:r w:rsidR="00BA338A">
        <w:rPr>
          <w:noProof/>
          <w:lang w:eastAsia="el-GR"/>
        </w:rPr>
        <w:pict>
          <v:shape id="_x0000_s1034" type="#_x0000_t32" style="position:absolute;margin-left:72.15pt;margin-top:13.4pt;width:3.75pt;height:0;z-index:251665408" o:connectortype="straight"/>
        </w:pict>
      </w:r>
      <w:r w:rsidR="00BA338A">
        <w:rPr>
          <w:noProof/>
          <w:lang w:eastAsia="el-GR"/>
        </w:rPr>
        <w:pict>
          <v:shape id="_x0000_s1033" type="#_x0000_t32" style="position:absolute;margin-left:75.9pt;margin-top:13.4pt;width:.05pt;height:20.7pt;flip:y;z-index:251664384" o:connectortype="straight"/>
        </w:pict>
      </w:r>
      <w:r w:rsidR="00BA338A">
        <w:rPr>
          <w:noProof/>
          <w:lang w:eastAsia="el-GR"/>
        </w:rPr>
        <w:pict>
          <v:shape id="_x0000_s1032" type="#_x0000_t32" style="position:absolute;margin-left:72.15pt;margin-top:13.4pt;width:.05pt;height:.05pt;z-index:251663360" o:connectortype="straight"/>
        </w:pict>
      </w:r>
      <w:r w:rsidR="00BA338A">
        <w:rPr>
          <w:noProof/>
          <w:lang w:eastAsia="el-GR"/>
        </w:rPr>
        <w:pict>
          <v:shape id="_x0000_s1031" type="#_x0000_t32" style="position:absolute;margin-left:72.15pt;margin-top:13.4pt;width:.05pt;height:20.7pt;z-index:251662336" o:connectortype="straight"/>
        </w:pict>
      </w:r>
      <w:r w:rsidR="00BA338A">
        <w:tab/>
      </w:r>
      <w:r>
        <w:tab/>
        <w:t>φ=53,7</w:t>
      </w:r>
      <w:r w:rsidRPr="00FB6003">
        <w:rPr>
          <w:vertAlign w:val="superscript"/>
        </w:rPr>
        <w:t>ο</w:t>
      </w:r>
      <w:r>
        <w:t xml:space="preserve"> </w:t>
      </w:r>
    </w:p>
    <w:p w:rsidR="00BA338A" w:rsidRDefault="00BA338A">
      <w:r>
        <w:rPr>
          <w:noProof/>
          <w:lang w:eastAsia="el-GR"/>
        </w:rPr>
        <w:pict>
          <v:shape id="_x0000_s1027" type="#_x0000_t32" style="position:absolute;margin-left:3.9pt;margin-top:8.7pt;width:1in;height:0;z-index:251659264" o:connectortype="straight"/>
        </w:pict>
      </w:r>
    </w:p>
    <w:p w:rsidR="00BA338A" w:rsidRDefault="00BA338A"/>
    <w:p w:rsidR="00BA338A" w:rsidRDefault="00BA338A"/>
    <w:p w:rsidR="00BA338A" w:rsidRDefault="00BA338A"/>
    <w:p w:rsidR="00BA338A" w:rsidRDefault="00BA338A"/>
    <w:p w:rsidR="00BA338A" w:rsidRDefault="00BA338A"/>
    <w:p w:rsidR="00BA338A" w:rsidRDefault="00BA338A"/>
    <w:p w:rsidR="00BA338A" w:rsidRDefault="00BA338A"/>
    <w:p w:rsidR="00BA338A" w:rsidRPr="008103E4" w:rsidRDefault="00BA338A" w:rsidP="00BA338A">
      <w:pPr>
        <w:rPr>
          <w:b/>
          <w:u w:val="single"/>
        </w:rPr>
      </w:pPr>
      <w:r w:rsidRPr="008103E4">
        <w:rPr>
          <w:b/>
          <w:u w:val="single"/>
        </w:rPr>
        <w:lastRenderedPageBreak/>
        <w:t xml:space="preserve">ΑΣΚΗΣΗ </w:t>
      </w:r>
      <w:r>
        <w:rPr>
          <w:b/>
          <w:u w:val="single"/>
        </w:rPr>
        <w:t>2</w:t>
      </w:r>
      <w:r w:rsidRPr="008103E4">
        <w:rPr>
          <w:b/>
          <w:u w:val="single"/>
          <w:vertAlign w:val="superscript"/>
        </w:rPr>
        <w:t>Η</w:t>
      </w:r>
    </w:p>
    <w:p w:rsidR="00BA338A" w:rsidRDefault="00BA338A" w:rsidP="00BA338A">
      <w:r>
        <w:t xml:space="preserve">Να υπολογιστούν οι συντελεστές σκίασης </w:t>
      </w:r>
      <w:r w:rsidR="001B2338">
        <w:t xml:space="preserve">από οριζόντιο πρόβολο πλάτους 2 </w:t>
      </w:r>
      <w:r w:rsidR="001B2338">
        <w:rPr>
          <w:lang w:val="en-US"/>
        </w:rPr>
        <w:t>m</w:t>
      </w:r>
      <w:r w:rsidR="001B2338" w:rsidRPr="001B2338">
        <w:t xml:space="preserve"> </w:t>
      </w:r>
      <w:r w:rsidRPr="008103E4">
        <w:t xml:space="preserve"> </w:t>
      </w:r>
      <w:r w:rsidR="001B2338">
        <w:t xml:space="preserve">σε παράθυρο διαστάσεων 0,80*0,80 </w:t>
      </w:r>
      <w:r w:rsidR="001B2338">
        <w:rPr>
          <w:lang w:val="en-US"/>
        </w:rPr>
        <w:t>m</w:t>
      </w:r>
      <w:r w:rsidR="001B2338" w:rsidRPr="001B2338">
        <w:t xml:space="preserve"> </w:t>
      </w:r>
      <w:r w:rsidR="001B2338">
        <w:t xml:space="preserve"> με ποδιά ύψους 1 </w:t>
      </w:r>
      <w:r w:rsidR="001B2338">
        <w:rPr>
          <w:lang w:val="en-US"/>
        </w:rPr>
        <w:t>m</w:t>
      </w:r>
      <w:r w:rsidR="001B2338">
        <w:t>,</w:t>
      </w:r>
      <w:r w:rsidR="001B2338" w:rsidRPr="001B2338">
        <w:t xml:space="preserve"> </w:t>
      </w:r>
      <w:r w:rsidR="001B2338">
        <w:t xml:space="preserve">όταν η απόσταση από όροφο σε όροφο είναι 3 </w:t>
      </w:r>
      <w:r w:rsidR="001B2338">
        <w:rPr>
          <w:lang w:val="en-US"/>
        </w:rPr>
        <w:t>m</w:t>
      </w:r>
      <w:r w:rsidR="001B2338" w:rsidRPr="001B2338">
        <w:t xml:space="preserve"> </w:t>
      </w:r>
      <w:r w:rsidR="001B2338">
        <w:t xml:space="preserve">και το πάχος της πλάκας είναι 0,15 </w:t>
      </w:r>
      <w:r w:rsidR="001B2338">
        <w:rPr>
          <w:lang w:val="en-US"/>
        </w:rPr>
        <w:t>m</w:t>
      </w:r>
      <w:r w:rsidRPr="008103E4">
        <w:t xml:space="preserve">. </w:t>
      </w:r>
      <w:r>
        <w:t xml:space="preserve">Ο προσανατολισμός της </w:t>
      </w:r>
      <w:r w:rsidR="007B437A">
        <w:t>μπαλκονόπορτας είναι νότιος</w:t>
      </w:r>
      <w:r>
        <w:t>.</w:t>
      </w:r>
    </w:p>
    <w:p w:rsidR="00BA338A" w:rsidRPr="00803837" w:rsidRDefault="00BA338A" w:rsidP="00BA338A">
      <w:pPr>
        <w:rPr>
          <w:b/>
        </w:rPr>
      </w:pPr>
      <w:r w:rsidRPr="00803837">
        <w:rPr>
          <w:b/>
        </w:rPr>
        <w:t>ΛΥΣΗ</w:t>
      </w:r>
    </w:p>
    <w:p w:rsidR="00BA338A" w:rsidRDefault="00BA338A" w:rsidP="00BA338A">
      <w:r>
        <w:t xml:space="preserve">Θα πρέπει να υπολογίσουμε την εφαπτομένη της γωνίας που σχηματίζεται από το μέσο </w:t>
      </w:r>
      <w:r w:rsidR="001B2338">
        <w:t>του παραθύρου</w:t>
      </w:r>
      <w:r>
        <w:t>.</w:t>
      </w:r>
    </w:p>
    <w:p w:rsidR="00BA338A" w:rsidRDefault="00BA338A" w:rsidP="00BA338A">
      <w:r>
        <w:t xml:space="preserve">Από </w:t>
      </w:r>
      <w:r w:rsidR="005528F1">
        <w:t>τη συνολική διαφορά ύψους των πλακών αφαιρούμε το ύψος της πλάκας</w:t>
      </w:r>
      <w:r>
        <w:t>.</w:t>
      </w:r>
    </w:p>
    <w:p w:rsidR="00BA338A" w:rsidRDefault="00BA338A" w:rsidP="00BA338A">
      <w:r>
        <w:t xml:space="preserve">Άρα </w:t>
      </w:r>
      <w:r>
        <w:rPr>
          <w:lang w:val="en-US"/>
        </w:rPr>
        <w:t>h</w:t>
      </w:r>
      <w:r w:rsidR="005528F1">
        <w:t>=3-0,15=2,85</w:t>
      </w:r>
      <w:r w:rsidRPr="009643BE">
        <w:t xml:space="preserve"> </w:t>
      </w:r>
      <w:r>
        <w:rPr>
          <w:lang w:val="en-US"/>
        </w:rPr>
        <w:t>m</w:t>
      </w:r>
      <w:r w:rsidRPr="009643BE">
        <w:t>.</w:t>
      </w:r>
    </w:p>
    <w:p w:rsidR="005528F1" w:rsidRDefault="005528F1" w:rsidP="00BA338A">
      <w:r>
        <w:t>Το ύψος από το μέσο του παραθύρου έως το κάτω μέρος της πλάκας είναι</w:t>
      </w:r>
      <w:r w:rsidRPr="005528F1">
        <w:t>:</w:t>
      </w:r>
      <w:r>
        <w:t xml:space="preserve"> </w:t>
      </w:r>
    </w:p>
    <w:p w:rsidR="005528F1" w:rsidRPr="005528F1" w:rsidRDefault="005528F1" w:rsidP="00BA338A">
      <w:pPr>
        <w:rPr>
          <w:lang w:val="en-US"/>
        </w:rPr>
      </w:pPr>
      <w:r>
        <w:t xml:space="preserve">2,85-(1+0,80/2)=1,45 </w:t>
      </w:r>
      <w:r>
        <w:rPr>
          <w:lang w:val="en-US"/>
        </w:rPr>
        <w:t>m</w:t>
      </w:r>
    </w:p>
    <w:p w:rsidR="00BA338A" w:rsidRDefault="00BA338A" w:rsidP="00BA338A">
      <w:r>
        <w:t>Επομένως εφφ=</w:t>
      </w:r>
      <w:r w:rsidR="005528F1" w:rsidRPr="005528F1">
        <w:t>1,45/2</w:t>
      </w:r>
      <w:r w:rsidR="005528F1">
        <w:t>=</w:t>
      </w:r>
      <w:r w:rsidR="005528F1" w:rsidRPr="005528F1">
        <w:t>0,725</w:t>
      </w:r>
      <w:r>
        <w:t xml:space="preserve">. Η γωνία είναι </w:t>
      </w:r>
      <w:r w:rsidR="005528F1" w:rsidRPr="005528F1">
        <w:t>35,95</w:t>
      </w:r>
      <w:r w:rsidRPr="00167747">
        <w:rPr>
          <w:vertAlign w:val="superscript"/>
        </w:rPr>
        <w:t>ο</w:t>
      </w:r>
      <w:r>
        <w:t xml:space="preserve">. </w:t>
      </w:r>
    </w:p>
    <w:p w:rsidR="00BA338A" w:rsidRDefault="00BA338A" w:rsidP="00BA338A">
      <w:r>
        <w:t>Σύμφωνα με τον πίνακα 3.</w:t>
      </w:r>
      <w:r w:rsidR="005528F1" w:rsidRPr="005528F1">
        <w:t>20</w:t>
      </w:r>
      <w:r>
        <w:t xml:space="preserve"> της ΤΟΤΕΕ και για </w:t>
      </w:r>
      <w:r w:rsidR="007B437A">
        <w:t xml:space="preserve">νότιο </w:t>
      </w:r>
      <w:r>
        <w:t xml:space="preserve"> προσανατολισμό, προκύπτει μετά από γραμμική παρεμβολή </w:t>
      </w:r>
    </w:p>
    <w:p w:rsidR="00BA338A" w:rsidRDefault="005528F1" w:rsidP="00B664E1">
      <w:pPr>
        <w:tabs>
          <w:tab w:val="left" w:pos="2893"/>
        </w:tabs>
      </w:pPr>
      <w:r>
        <w:rPr>
          <w:lang w:val="en-US"/>
        </w:rPr>
        <w:t>F</w:t>
      </w:r>
      <w:r w:rsidRPr="00B664E1">
        <w:rPr>
          <w:vertAlign w:val="subscript"/>
        </w:rPr>
        <w:t>ον</w:t>
      </w:r>
      <w:r w:rsidRPr="00B664E1">
        <w:rPr>
          <w:vertAlign w:val="subscript"/>
          <w:lang w:val="en-US"/>
        </w:rPr>
        <w:t>h</w:t>
      </w:r>
      <w:r>
        <w:rPr>
          <w:lang w:val="en-US"/>
        </w:rPr>
        <w:t>=0,</w:t>
      </w:r>
      <w:r>
        <w:t>752</w:t>
      </w:r>
      <w:r w:rsidR="00BA338A">
        <w:rPr>
          <w:lang w:val="en-US"/>
        </w:rPr>
        <w:t xml:space="preserve"> </w:t>
      </w:r>
      <w:r w:rsidR="00BA338A">
        <w:t xml:space="preserve">και </w:t>
      </w:r>
      <w:r>
        <w:rPr>
          <w:lang w:val="en-US"/>
        </w:rPr>
        <w:t>F</w:t>
      </w:r>
      <w:r w:rsidRPr="00B664E1">
        <w:rPr>
          <w:vertAlign w:val="subscript"/>
        </w:rPr>
        <w:t>ον</w:t>
      </w:r>
      <w:r w:rsidRPr="00B664E1">
        <w:rPr>
          <w:vertAlign w:val="subscript"/>
          <w:lang w:val="en-US"/>
        </w:rPr>
        <w:t>c</w:t>
      </w:r>
      <w:r>
        <w:rPr>
          <w:lang w:val="en-US"/>
        </w:rPr>
        <w:t>=0,</w:t>
      </w:r>
      <w:r w:rsidR="00B664E1">
        <w:rPr>
          <w:lang w:val="en-US"/>
        </w:rPr>
        <w:tab/>
      </w: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Default="007B437A" w:rsidP="00B664E1">
      <w:pPr>
        <w:tabs>
          <w:tab w:val="left" w:pos="2893"/>
        </w:tabs>
      </w:pPr>
    </w:p>
    <w:p w:rsidR="007B437A" w:rsidRPr="008103E4" w:rsidRDefault="007B437A" w:rsidP="007B437A">
      <w:pPr>
        <w:rPr>
          <w:b/>
          <w:u w:val="single"/>
        </w:rPr>
      </w:pPr>
      <w:r w:rsidRPr="008103E4">
        <w:rPr>
          <w:b/>
          <w:u w:val="single"/>
        </w:rPr>
        <w:lastRenderedPageBreak/>
        <w:t>ΑΣΚΗΣΗ 1</w:t>
      </w:r>
      <w:r>
        <w:rPr>
          <w:b/>
          <w:u w:val="single"/>
        </w:rPr>
        <w:t>3</w:t>
      </w:r>
      <w:r w:rsidRPr="008103E4">
        <w:rPr>
          <w:b/>
          <w:u w:val="single"/>
          <w:vertAlign w:val="superscript"/>
        </w:rPr>
        <w:t>Η</w:t>
      </w:r>
    </w:p>
    <w:p w:rsidR="007B437A" w:rsidRPr="007B437A" w:rsidRDefault="007B437A" w:rsidP="007B437A">
      <w:r>
        <w:t xml:space="preserve">Να υπολογιστούν οι συντελεστές σκίασης από κάθετο αριστερό πρόβολο μήκους 3 </w:t>
      </w:r>
      <w:r>
        <w:rPr>
          <w:lang w:val="en-US"/>
        </w:rPr>
        <w:t>m</w:t>
      </w:r>
      <w:r w:rsidRPr="008103E4">
        <w:t xml:space="preserve"> </w:t>
      </w:r>
      <w:r>
        <w:t xml:space="preserve">σε μπαλκονόπορτα διαστάσεων 2*2,20 η οποία βρίσκεται σε τοίχο μήκους 8 </w:t>
      </w:r>
      <w:r>
        <w:rPr>
          <w:lang w:val="en-US"/>
        </w:rPr>
        <w:t>m</w:t>
      </w:r>
      <w:r w:rsidRPr="007B437A">
        <w:t xml:space="preserve"> </w:t>
      </w:r>
      <w:r>
        <w:t xml:space="preserve">και η αρχή της απέχει από τον αριστερό πρόβολο 5 </w:t>
      </w:r>
      <w:r>
        <w:rPr>
          <w:lang w:val="en-US"/>
        </w:rPr>
        <w:t>m</w:t>
      </w:r>
      <w:r w:rsidRPr="007B437A">
        <w:t>.</w:t>
      </w:r>
      <w:r w:rsidRPr="008103E4">
        <w:t xml:space="preserve"> </w:t>
      </w:r>
      <w:r>
        <w:t>Ο προσανατολισμός της μπαλκονόπορτας είναι ανατολικός.</w:t>
      </w:r>
    </w:p>
    <w:p w:rsidR="007B437A" w:rsidRPr="00803837" w:rsidRDefault="007B437A" w:rsidP="007B437A">
      <w:pPr>
        <w:rPr>
          <w:b/>
        </w:rPr>
      </w:pPr>
      <w:r w:rsidRPr="00803837">
        <w:rPr>
          <w:b/>
        </w:rPr>
        <w:t>ΛΥΣΗ</w:t>
      </w:r>
    </w:p>
    <w:p w:rsidR="007B437A" w:rsidRDefault="007B437A" w:rsidP="007B437A">
      <w:r>
        <w:t>Θα πρέπει να υπολογίσουμε την εφαπτομένη της γωνίας που σχηματίζεται από το μέσο της μπαλκονόπορτας.</w:t>
      </w:r>
    </w:p>
    <w:p w:rsidR="007B437A" w:rsidRDefault="007B437A" w:rsidP="007B437A">
      <w:r>
        <w:t xml:space="preserve">Από την αρχή της πόρτας στα </w:t>
      </w:r>
      <w:r w:rsidRPr="007B437A">
        <w:t xml:space="preserve">5 </w:t>
      </w:r>
      <w:r>
        <w:rPr>
          <w:lang w:val="en-US"/>
        </w:rPr>
        <w:t>m</w:t>
      </w:r>
      <w:r w:rsidRPr="007B437A">
        <w:t xml:space="preserve"> </w:t>
      </w:r>
      <w:r>
        <w:t>πρέπει να προσθέσουμε το μισό πλάτος της πόρτας.</w:t>
      </w:r>
    </w:p>
    <w:p w:rsidR="007B437A" w:rsidRPr="009643BE" w:rsidRDefault="007B437A" w:rsidP="007B437A">
      <w:r>
        <w:t xml:space="preserve">Άρα </w:t>
      </w:r>
      <w:r>
        <w:rPr>
          <w:lang w:val="en-US"/>
        </w:rPr>
        <w:t>h</w:t>
      </w:r>
      <w:r>
        <w:t>=5+1=6</w:t>
      </w:r>
      <w:r w:rsidRPr="009643BE">
        <w:t xml:space="preserve"> </w:t>
      </w:r>
      <w:r>
        <w:rPr>
          <w:lang w:val="en-US"/>
        </w:rPr>
        <w:t>m</w:t>
      </w:r>
      <w:r w:rsidRPr="009643BE">
        <w:t>.</w:t>
      </w:r>
    </w:p>
    <w:p w:rsidR="007B437A" w:rsidRDefault="007B437A" w:rsidP="007B437A">
      <w:r>
        <w:t xml:space="preserve">Επομένως εφφ=3/6=0,5 </w:t>
      </w:r>
      <w:r>
        <w:rPr>
          <w:lang w:val="en-US"/>
        </w:rPr>
        <w:t>m</w:t>
      </w:r>
      <w:r>
        <w:t xml:space="preserve">. Η γωνία είναι </w:t>
      </w:r>
      <w:r w:rsidR="008334DF" w:rsidRPr="008334DF">
        <w:t>26,6</w:t>
      </w:r>
      <w:r w:rsidRPr="00167747">
        <w:rPr>
          <w:vertAlign w:val="superscript"/>
        </w:rPr>
        <w:t>ο</w:t>
      </w:r>
      <w:r>
        <w:t xml:space="preserve">. </w:t>
      </w:r>
    </w:p>
    <w:p w:rsidR="007B437A" w:rsidRDefault="008334DF" w:rsidP="007B437A">
      <w:r>
        <w:t>Σύμφωνα με τον πίνακα 3.</w:t>
      </w:r>
      <w:r w:rsidRPr="008334DF">
        <w:t>21</w:t>
      </w:r>
      <w:r w:rsidR="007B437A">
        <w:t xml:space="preserve"> της ΤΟΤΕΕ </w:t>
      </w:r>
      <w:r>
        <w:t>και για ανατολικό</w:t>
      </w:r>
      <w:r w:rsidR="007B437A">
        <w:t xml:space="preserve"> προσανατολισμό, προκύπτει μετά από γραμμική παρεμβολή </w:t>
      </w:r>
    </w:p>
    <w:p w:rsidR="007B437A" w:rsidRPr="008334DF" w:rsidRDefault="008334DF" w:rsidP="007B437A">
      <w:proofErr w:type="spellStart"/>
      <w:r>
        <w:rPr>
          <w:lang w:val="en-US"/>
        </w:rPr>
        <w:t>F</w:t>
      </w:r>
      <w:r w:rsidRPr="008334DF">
        <w:rPr>
          <w:vertAlign w:val="subscript"/>
          <w:lang w:val="en-US"/>
        </w:rPr>
        <w:t>fin</w:t>
      </w:r>
      <w:r w:rsidR="007B437A" w:rsidRPr="008334DF">
        <w:rPr>
          <w:vertAlign w:val="subscript"/>
          <w:lang w:val="en-US"/>
        </w:rPr>
        <w:t>h</w:t>
      </w:r>
      <w:proofErr w:type="spellEnd"/>
      <w:r w:rsidR="007B437A">
        <w:rPr>
          <w:lang w:val="en-US"/>
        </w:rPr>
        <w:t>=0,</w:t>
      </w:r>
      <w:r>
        <w:t>874</w:t>
      </w:r>
      <w:r w:rsidR="007B437A">
        <w:rPr>
          <w:lang w:val="en-US"/>
        </w:rPr>
        <w:t xml:space="preserve"> </w:t>
      </w:r>
      <w:r w:rsidR="007B437A">
        <w:t xml:space="preserve">και </w:t>
      </w:r>
      <w:proofErr w:type="spellStart"/>
      <w:r>
        <w:rPr>
          <w:lang w:val="en-US"/>
        </w:rPr>
        <w:t>F</w:t>
      </w:r>
      <w:r w:rsidRPr="008334DF">
        <w:rPr>
          <w:vertAlign w:val="subscript"/>
          <w:lang w:val="en-US"/>
        </w:rPr>
        <w:t>finc</w:t>
      </w:r>
      <w:proofErr w:type="spellEnd"/>
      <w:r>
        <w:rPr>
          <w:lang w:val="en-US"/>
        </w:rPr>
        <w:t>=0,9</w:t>
      </w:r>
      <w:r>
        <w:t>67</w:t>
      </w:r>
    </w:p>
    <w:p w:rsidR="007B437A" w:rsidRPr="007B437A" w:rsidRDefault="008334DF" w:rsidP="008334DF">
      <w:pPr>
        <w:tabs>
          <w:tab w:val="left" w:pos="814"/>
        </w:tabs>
      </w:pPr>
      <w:r>
        <w:rPr>
          <w:noProof/>
          <w:lang w:eastAsia="el-GR"/>
        </w:rPr>
        <w:pict>
          <v:shape id="_x0000_s1045" type="#_x0000_t32" style="position:absolute;margin-left:42.75pt;margin-top:23.1pt;width:0;height:1.25pt;flip:y;z-index:251674624" o:connectortype="straight"/>
        </w:pict>
      </w:r>
      <w:r>
        <w:rPr>
          <w:noProof/>
          <w:lang w:eastAsia="el-GR"/>
        </w:rPr>
        <w:pict>
          <v:shape id="_x0000_s1044" type="#_x0000_t32" style="position:absolute;margin-left:30.85pt;margin-top:8.7pt;width:11.9pt;height:0;flip:x;z-index:251673600" o:connectortype="straight"/>
        </w:pict>
      </w:r>
      <w:r>
        <w:rPr>
          <w:noProof/>
          <w:lang w:eastAsia="el-GR"/>
        </w:rPr>
        <w:pict>
          <v:shape id="_x0000_s1043" type="#_x0000_t32" style="position:absolute;margin-left:42.75pt;margin-top:8.7pt;width:0;height:147.15pt;flip:y;z-index:251672576" o:connectortype="straight"/>
        </w:pict>
      </w:r>
      <w:r>
        <w:rPr>
          <w:noProof/>
          <w:lang w:eastAsia="el-GR"/>
        </w:rPr>
        <w:pict>
          <v:shape id="_x0000_s1041" type="#_x0000_t32" style="position:absolute;margin-left:30.85pt;margin-top:8.7pt;width:0;height:147.15pt;z-index:251670528" o:connectortype="straight"/>
        </w:pict>
      </w:r>
      <w:r>
        <w:tab/>
      </w:r>
    </w:p>
    <w:p w:rsidR="00BA338A" w:rsidRPr="00BA338A" w:rsidRDefault="008334DF">
      <w:r>
        <w:rPr>
          <w:noProof/>
          <w:lang w:eastAsia="el-GR"/>
        </w:rPr>
        <w:pict>
          <v:shape id="_x0000_s1054" type="#_x0000_t32" style="position:absolute;margin-left:42.75pt;margin-top:27.1pt;width:60.7pt;height:103.3pt;z-index:251682816" o:connectortype="straight"/>
        </w:pict>
      </w:r>
      <w:r>
        <w:rPr>
          <w:noProof/>
          <w:lang w:eastAsia="el-GR"/>
        </w:rPr>
        <w:pict>
          <v:shape id="_x0000_s1053" type="#_x0000_t32" style="position:absolute;margin-left:36.45pt;margin-top:47.15pt;width:6.3pt;height:0;z-index:251681792" o:connectortype="straight"/>
        </w:pict>
      </w:r>
      <w:r>
        <w:rPr>
          <w:noProof/>
          <w:lang w:eastAsia="el-GR"/>
        </w:rPr>
        <w:pict>
          <v:shape id="_x0000_s1052" type="#_x0000_t32" style="position:absolute;margin-left:36.45pt;margin-top:8.95pt;width:6.3pt;height:0;z-index:251680768" o:connectortype="straight"/>
        </w:pict>
      </w:r>
      <w:r>
        <w:rPr>
          <w:noProof/>
          <w:lang w:eastAsia="el-GR"/>
        </w:rPr>
        <w:pict>
          <v:shape id="_x0000_s1051" type="#_x0000_t32" style="position:absolute;margin-left:36.45pt;margin-top:8.95pt;width:.65pt;height:38.2pt;z-index:251679744" o:connectortype="straight"/>
        </w:pict>
      </w:r>
      <w:r>
        <w:rPr>
          <w:noProof/>
          <w:lang w:eastAsia="el-GR"/>
        </w:rPr>
        <w:pict>
          <v:shape id="_x0000_s1050" type="#_x0000_t32" style="position:absolute;margin-left:30.85pt;margin-top:130.4pt;width:0;height:10.65pt;flip:y;z-index:251678720" o:connectortype="straight"/>
        </w:pict>
      </w:r>
      <w:r>
        <w:rPr>
          <w:noProof/>
          <w:lang w:eastAsia="el-GR"/>
        </w:rPr>
        <w:pict>
          <v:shape id="_x0000_s1049" type="#_x0000_t32" style="position:absolute;margin-left:30.85pt;margin-top:141.05pt;width:72.6pt;height:0;flip:x;z-index:251677696" o:connectortype="straight"/>
        </w:pict>
      </w:r>
      <w:r>
        <w:rPr>
          <w:noProof/>
          <w:lang w:eastAsia="el-GR"/>
        </w:rPr>
        <w:pict>
          <v:shape id="_x0000_s1048" type="#_x0000_t32" style="position:absolute;margin-left:103.45pt;margin-top:130.4pt;width:0;height:10.65pt;z-index:251676672" o:connectortype="straight"/>
        </w:pict>
      </w:r>
      <w:r>
        <w:rPr>
          <w:noProof/>
          <w:lang w:eastAsia="el-GR"/>
        </w:rPr>
        <w:pict>
          <v:shape id="_x0000_s1047" type="#_x0000_t32" style="position:absolute;margin-left:30.85pt;margin-top:130.4pt;width:72.6pt;height:0;z-index:251675648" o:connectortype="straight"/>
        </w:pict>
      </w:r>
      <w:r>
        <w:rPr>
          <w:noProof/>
          <w:lang w:eastAsia="el-GR"/>
        </w:rPr>
        <w:pict>
          <v:shape id="_x0000_s1042" type="#_x0000_t32" style="position:absolute;margin-left:30.85pt;margin-top:130.4pt;width:11.9pt;height:0;z-index:251671552" o:connectortype="straight"/>
        </w:pict>
      </w:r>
    </w:p>
    <w:sectPr w:rsidR="00BA338A" w:rsidRPr="00BA338A" w:rsidSect="00FB23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103E4"/>
    <w:rsid w:val="00167747"/>
    <w:rsid w:val="001B2338"/>
    <w:rsid w:val="005528F1"/>
    <w:rsid w:val="007B437A"/>
    <w:rsid w:val="00803837"/>
    <w:rsid w:val="008103E4"/>
    <w:rsid w:val="008334DF"/>
    <w:rsid w:val="009643BE"/>
    <w:rsid w:val="00B664E1"/>
    <w:rsid w:val="00BA338A"/>
    <w:rsid w:val="00FB23B9"/>
    <w:rsid w:val="00FB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6"/>
        <o:r id="V:Rule18" type="connector" idref="#_x0000_s1037"/>
        <o:r id="V:Rule20" type="arc" idref="#_x0000_s1038"/>
        <o:r id="V:Rule22" type="connector" idref="#_x0000_s1041"/>
        <o:r id="V:Rule24" type="connector" idref="#_x0000_s1042"/>
        <o:r id="V:Rule26" type="connector" idref="#_x0000_s1043"/>
        <o:r id="V:Rule28" type="connector" idref="#_x0000_s1044"/>
        <o:r id="V:Rule30" type="connector" idref="#_x0000_s1045"/>
        <o:r id="V:Rule32" type="connector" idref="#_x0000_s1046"/>
        <o:r id="V:Rule34" type="connector" idref="#_x0000_s1047"/>
        <o:r id="V:Rule36" type="connector" idref="#_x0000_s1048"/>
        <o:r id="V:Rule38" type="connector" idref="#_x0000_s1049"/>
        <o:r id="V:Rule40" type="connector" idref="#_x0000_s1050"/>
        <o:r id="V:Rule42" type="connector" idref="#_x0000_s1051"/>
        <o:r id="V:Rule44" type="connector" idref="#_x0000_s1052"/>
        <o:r id="V:Rule46" type="connector" idref="#_x0000_s1053"/>
        <o:r id="V:Rule48" type="connector" idref="#_x0000_s1054"/>
        <o:r id="V:Rule50" type="arc" idref="#_x0000_s1055"/>
        <o:r id="V:Rule52" type="arc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6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2020-03-23T22:33:00Z</dcterms:created>
  <dcterms:modified xsi:type="dcterms:W3CDTF">2020-03-23T22:33:00Z</dcterms:modified>
</cp:coreProperties>
</file>