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93" w:rsidRPr="00BC7982" w:rsidRDefault="00607593" w:rsidP="003A1796">
      <w:pPr>
        <w:outlineLvl w:val="0"/>
        <w:rPr>
          <w:b/>
          <w:u w:val="single"/>
        </w:rPr>
      </w:pPr>
      <w:r w:rsidRPr="00BC7982">
        <w:rPr>
          <w:b/>
          <w:u w:val="single"/>
        </w:rPr>
        <w:t>ΑΣΚΗΣΗ 1</w:t>
      </w:r>
      <w:r w:rsidRPr="00BC7982">
        <w:rPr>
          <w:b/>
          <w:u w:val="single"/>
          <w:vertAlign w:val="superscript"/>
        </w:rPr>
        <w:t>Η</w:t>
      </w:r>
    </w:p>
    <w:p w:rsidR="00607593" w:rsidRDefault="00607593">
      <w:r>
        <w:t xml:space="preserve">Να υπολογιστεί το ελάχιστο πάχος μονωτικού υλικού που πρέπει να τοποθετηθεί σε </w:t>
      </w:r>
      <w:r w:rsidR="00DE65C4">
        <w:t xml:space="preserve">εξωτερική </w:t>
      </w:r>
      <w:r w:rsidR="008A1AA4">
        <w:t>τοιχοποιία</w:t>
      </w:r>
      <w:r>
        <w:t xml:space="preserve"> </w:t>
      </w:r>
      <w:r w:rsidRPr="00607593">
        <w:t>(</w:t>
      </w:r>
      <w:r>
        <w:t>κλιματική ζώνη Δ)</w:t>
      </w:r>
      <w:r w:rsidR="003A1796">
        <w:t>ριζικά ανακαινιζόμενης οικίας</w:t>
      </w:r>
      <w:r>
        <w:t xml:space="preserve">, που αποτελείται από επίχρισμα  πάχους 2 </w:t>
      </w:r>
      <w:r>
        <w:rPr>
          <w:lang w:val="en-US"/>
        </w:rPr>
        <w:t>cm</w:t>
      </w:r>
      <w:r w:rsidRPr="00607593">
        <w:t xml:space="preserve"> </w:t>
      </w:r>
      <w:r>
        <w:t xml:space="preserve">εσωτερικά και εξωτερικά και οπτόπλινθους πάχους 18 </w:t>
      </w:r>
      <w:r>
        <w:rPr>
          <w:lang w:val="en-US"/>
        </w:rPr>
        <w:t>cm</w:t>
      </w:r>
      <w:r w:rsidRPr="00607593">
        <w:t>.</w:t>
      </w:r>
    </w:p>
    <w:p w:rsidR="00607593" w:rsidRDefault="00607593">
      <w:r>
        <w:t>Δεδομένα</w:t>
      </w:r>
      <w:r w:rsidRPr="00607593">
        <w:t xml:space="preserve"> : </w:t>
      </w:r>
      <w:r>
        <w:t>λ</w:t>
      </w:r>
      <w:r w:rsidRPr="00607593">
        <w:rPr>
          <w:vertAlign w:val="subscript"/>
        </w:rPr>
        <w:t>μον</w:t>
      </w:r>
      <w:r>
        <w:t xml:space="preserve">=0,035 </w:t>
      </w:r>
      <w:r>
        <w:rPr>
          <w:lang w:val="en-US"/>
        </w:rPr>
        <w:t>W</w:t>
      </w:r>
      <w:r w:rsidRPr="00607593">
        <w:t>/</w:t>
      </w:r>
      <w:r>
        <w:rPr>
          <w:lang w:val="en-US"/>
        </w:rPr>
        <w:t>mK</w:t>
      </w:r>
      <w:r w:rsidRPr="00607593">
        <w:t xml:space="preserve">, </w:t>
      </w:r>
      <w:r>
        <w:t>λ</w:t>
      </w:r>
      <w:r w:rsidRPr="00607593">
        <w:rPr>
          <w:vertAlign w:val="subscript"/>
        </w:rPr>
        <w:t>επ</w:t>
      </w:r>
      <w:r>
        <w:t xml:space="preserve">= 0,870 </w:t>
      </w:r>
      <w:r>
        <w:rPr>
          <w:lang w:val="en-US"/>
        </w:rPr>
        <w:t>W</w:t>
      </w:r>
      <w:r w:rsidRPr="00607593">
        <w:t>/</w:t>
      </w:r>
      <w:r>
        <w:rPr>
          <w:lang w:val="en-US"/>
        </w:rPr>
        <w:t>mK</w:t>
      </w:r>
      <w:r>
        <w:t>, λ</w:t>
      </w:r>
      <w:r w:rsidRPr="00607593">
        <w:rPr>
          <w:vertAlign w:val="subscript"/>
        </w:rPr>
        <w:t>οπτ</w:t>
      </w:r>
      <w:r>
        <w:t xml:space="preserve">=0,450 </w:t>
      </w:r>
      <w:r>
        <w:rPr>
          <w:lang w:val="en-US"/>
        </w:rPr>
        <w:t>W</w:t>
      </w:r>
      <w:r w:rsidRPr="00607593">
        <w:t>/</w:t>
      </w:r>
      <w:r>
        <w:rPr>
          <w:lang w:val="en-US"/>
        </w:rPr>
        <w:t>mK</w:t>
      </w:r>
    </w:p>
    <w:p w:rsidR="00607593" w:rsidRDefault="00607593"/>
    <w:p w:rsidR="00607593" w:rsidRPr="00BC7982" w:rsidRDefault="00607593" w:rsidP="003A1796">
      <w:pPr>
        <w:outlineLvl w:val="0"/>
        <w:rPr>
          <w:b/>
        </w:rPr>
      </w:pPr>
      <w:r w:rsidRPr="00BC7982">
        <w:rPr>
          <w:b/>
        </w:rPr>
        <w:t>ΛΥΣΗ</w:t>
      </w:r>
    </w:p>
    <w:p w:rsidR="00607593" w:rsidRPr="00147B42" w:rsidRDefault="00607593">
      <w:pPr>
        <w:rPr>
          <w:rFonts w:eastAsiaTheme="minorEastAsia"/>
        </w:rPr>
      </w:pPr>
      <w:r>
        <w:t>Σύμφωνα με τον πίνακα 3.</w:t>
      </w:r>
      <w:r w:rsidR="003A1796">
        <w:t>4</w:t>
      </w:r>
      <w:r>
        <w:t xml:space="preserve">α της ΤΟΤΕΕ </w:t>
      </w:r>
      <w:r w:rsidR="003A1796">
        <w:t>2017</w:t>
      </w:r>
      <w:r w:rsidR="00147B42">
        <w:t xml:space="preserve">, </w:t>
      </w:r>
      <w:r>
        <w:t xml:space="preserve"> </w:t>
      </w:r>
      <w:r w:rsidR="00DE65C4">
        <w:t xml:space="preserve">θα πρέπει ο συντελεστής θερμοπερατότητας του κατακόρυφου δομικού στοιχείου να είναι </w:t>
      </w:r>
      <m:oMath>
        <m:r>
          <w:rPr>
            <w:rFonts w:ascii="Cambria Math" w:hAnsi="Cambria Math"/>
          </w:rPr>
          <m:t>U≤0,40 W/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K</m:t>
        </m:r>
      </m:oMath>
    </w:p>
    <w:p w:rsidR="00DE65C4" w:rsidRPr="00DE65C4" w:rsidRDefault="00DE65C4">
      <w:pPr>
        <w:rPr>
          <w:rFonts w:eastAsiaTheme="minorEastAsia"/>
        </w:rPr>
      </w:pPr>
      <w:r>
        <w:rPr>
          <w:rFonts w:eastAsiaTheme="minorEastAsia"/>
          <w:lang w:val="en-US"/>
        </w:rPr>
        <w:t>O</w:t>
      </w:r>
      <w:r w:rsidRPr="00DE65C4">
        <w:rPr>
          <w:rFonts w:eastAsiaTheme="minorEastAsia"/>
        </w:rPr>
        <w:t xml:space="preserve"> </w:t>
      </w:r>
      <w:r>
        <w:rPr>
          <w:rFonts w:eastAsiaTheme="minorEastAsia"/>
        </w:rPr>
        <w:t>τύπος υπολογισμού του συντελεστή θερμοπερατότητας είναι</w:t>
      </w:r>
      <w:r w:rsidRPr="00DE65C4">
        <w:rPr>
          <w:rFonts w:eastAsiaTheme="minorEastAsia"/>
        </w:rPr>
        <w:t>:</w:t>
      </w:r>
    </w:p>
    <w:p w:rsidR="00DE65C4" w:rsidRDefault="00DE65C4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λι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δ+</m:t>
              </m:r>
              <m:r>
                <w:rPr>
                  <w:rFonts w:ascii="Cambria Math" w:hAnsi="Cambria Math"/>
                  <w:lang w:val="en-US"/>
                </w:rPr>
                <m:t>Ra</m:t>
              </m:r>
            </m:den>
          </m:f>
        </m:oMath>
      </m:oMathPara>
    </w:p>
    <w:p w:rsidR="00DE65C4" w:rsidRDefault="00D64FAD">
      <w:pPr>
        <w:rPr>
          <w:rFonts w:eastAsiaTheme="minorEastAsia"/>
        </w:rPr>
      </w:pPr>
      <w:r>
        <w:rPr>
          <w:rFonts w:eastAsiaTheme="minorEastAsia"/>
        </w:rPr>
        <w:t xml:space="preserve">Από τον πίνακα </w:t>
      </w:r>
      <w:r w:rsidR="00787DC0">
        <w:rPr>
          <w:rFonts w:eastAsiaTheme="minorEastAsia"/>
        </w:rPr>
        <w:t>2</w:t>
      </w:r>
      <w:r>
        <w:rPr>
          <w:rFonts w:eastAsiaTheme="minorEastAsia"/>
        </w:rPr>
        <w:t xml:space="preserve">β της ΤΟΤΕΕ 2 βρίσκουμε ότι </w:t>
      </w:r>
    </w:p>
    <w:p w:rsidR="00D64FAD" w:rsidRPr="006F06AE" w:rsidRDefault="00D64FAD">
      <w:pPr>
        <w:rPr>
          <w:rFonts w:eastAsiaTheme="minorEastAsia"/>
        </w:rPr>
      </w:pPr>
      <w:proofErr w:type="spellStart"/>
      <w:r>
        <w:rPr>
          <w:rFonts w:eastAsiaTheme="minorEastAsia"/>
          <w:lang w:val="en-US"/>
        </w:rPr>
        <w:t>Ri</w:t>
      </w:r>
      <w:proofErr w:type="spellEnd"/>
      <w:r w:rsidRPr="006F06AE">
        <w:rPr>
          <w:rFonts w:eastAsiaTheme="minorEastAsia"/>
        </w:rPr>
        <w:t>=0</w:t>
      </w:r>
      <w:proofErr w:type="gramStart"/>
      <w:r w:rsidRPr="006F06AE">
        <w:rPr>
          <w:rFonts w:eastAsiaTheme="minorEastAsia"/>
        </w:rPr>
        <w:t>,13</w:t>
      </w:r>
      <w:proofErr w:type="gramEnd"/>
      <w:r w:rsidRPr="006F06AE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m</w:t>
      </w:r>
      <w:r w:rsidRPr="006F06AE">
        <w:rPr>
          <w:rFonts w:eastAsiaTheme="minorEastAsia"/>
          <w:vertAlign w:val="superscript"/>
        </w:rPr>
        <w:t>2</w:t>
      </w:r>
      <w:r>
        <w:rPr>
          <w:rFonts w:eastAsiaTheme="minorEastAsia"/>
          <w:lang w:val="en-US"/>
        </w:rPr>
        <w:t>K</w:t>
      </w:r>
      <w:r w:rsidRPr="006F06AE">
        <w:rPr>
          <w:rFonts w:eastAsiaTheme="minorEastAsia"/>
        </w:rPr>
        <w:t>/</w:t>
      </w:r>
      <w:r>
        <w:rPr>
          <w:rFonts w:eastAsiaTheme="minorEastAsia"/>
          <w:lang w:val="en-US"/>
        </w:rPr>
        <w:t>W</w:t>
      </w:r>
    </w:p>
    <w:p w:rsidR="00D64FAD" w:rsidRPr="00D64FAD" w:rsidRDefault="00D64FAD" w:rsidP="00D64FAD">
      <w:pPr>
        <w:rPr>
          <w:rFonts w:eastAsiaTheme="minorEastAsia"/>
        </w:rPr>
      </w:pPr>
      <w:r>
        <w:rPr>
          <w:rFonts w:eastAsiaTheme="minorEastAsia"/>
          <w:lang w:val="en-US"/>
        </w:rPr>
        <w:t>Ra</w:t>
      </w:r>
      <w:r w:rsidRPr="00D64FAD">
        <w:rPr>
          <w:rFonts w:eastAsiaTheme="minorEastAsia"/>
        </w:rPr>
        <w:t>=0</w:t>
      </w:r>
      <w:proofErr w:type="gramStart"/>
      <w:r w:rsidRPr="00D64FAD">
        <w:rPr>
          <w:rFonts w:eastAsiaTheme="minorEastAsia"/>
        </w:rPr>
        <w:t>,04</w:t>
      </w:r>
      <w:proofErr w:type="gramEnd"/>
      <w:r w:rsidRPr="00D64FAD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m</w:t>
      </w:r>
      <w:r w:rsidRPr="00D64FAD">
        <w:rPr>
          <w:rFonts w:eastAsiaTheme="minorEastAsia"/>
          <w:vertAlign w:val="superscript"/>
        </w:rPr>
        <w:t>2</w:t>
      </w:r>
      <w:r>
        <w:rPr>
          <w:rFonts w:eastAsiaTheme="minorEastAsia"/>
          <w:lang w:val="en-US"/>
        </w:rPr>
        <w:t>K</w:t>
      </w:r>
      <w:r w:rsidRPr="00D64FAD">
        <w:rPr>
          <w:rFonts w:eastAsiaTheme="minorEastAsia"/>
        </w:rPr>
        <w:t>/</w:t>
      </w:r>
      <w:r>
        <w:rPr>
          <w:rFonts w:eastAsiaTheme="minorEastAsia"/>
          <w:lang w:val="en-US"/>
        </w:rPr>
        <w:t>W</w:t>
      </w:r>
    </w:p>
    <w:p w:rsidR="00D64FAD" w:rsidRDefault="00D64FAD">
      <w:r>
        <w:rPr>
          <w:lang w:val="en-US"/>
        </w:rPr>
        <w:t>R</w:t>
      </w:r>
      <w:r>
        <w:t xml:space="preserve">δ=0 γιατί δεν υπάρχει διάκενο αέρα στην </w:t>
      </w:r>
      <w:r w:rsidR="008A1AA4">
        <w:t>τοιχοποιία</w:t>
      </w:r>
      <w:r>
        <w:t>.</w:t>
      </w:r>
    </w:p>
    <w:p w:rsidR="00D64FAD" w:rsidRDefault="00D64FAD">
      <w:r>
        <w:t>Επομένως</w:t>
      </w:r>
    </w:p>
    <w:p w:rsidR="0047315F" w:rsidRPr="0047315F" w:rsidRDefault="00D64FAD" w:rsidP="00D64FAD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λι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δ+</m:t>
              </m:r>
              <m:r>
                <w:rPr>
                  <w:rFonts w:ascii="Cambria Math" w:hAnsi="Cambria Math"/>
                  <w:lang w:val="en-US"/>
                </w:rPr>
                <m:t>Ra</m:t>
              </m:r>
            </m:den>
          </m:f>
          <m:r>
            <w:rPr>
              <w:rFonts w:ascii="Cambria Math" w:hAnsi="Cambria Math"/>
            </w:rPr>
            <m:t>≤0,40→</m:t>
          </m:r>
        </m:oMath>
      </m:oMathPara>
    </w:p>
    <w:p w:rsidR="00D64FAD" w:rsidRPr="00BC7982" w:rsidRDefault="006C107F" w:rsidP="00D64FAD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0,13+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0,02</m:t>
                  </m:r>
                </m:num>
                <m:den>
                  <m:r>
                    <w:rPr>
                      <w:rFonts w:ascii="Cambria Math" w:hAnsi="Cambria Math"/>
                    </w:rPr>
                    <m:t>0,870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0,18</m:t>
                  </m:r>
                </m:num>
                <m:den>
                  <m:r>
                    <w:rPr>
                      <w:rFonts w:ascii="Cambria Math" w:hAnsi="Cambria Math"/>
                    </w:rPr>
                    <m:t>0,450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0,02</m:t>
                  </m:r>
                </m:num>
                <m:den>
                  <m:r>
                    <w:rPr>
                      <w:rFonts w:ascii="Cambria Math" w:hAnsi="Cambria Math"/>
                    </w:rPr>
                    <m:t>0,870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  <m:r>
                    <w:rPr>
                      <w:rFonts w:ascii="Cambria Math" w:hAnsi="Cambria Math"/>
                    </w:rPr>
                    <m:t>μ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0,035</m:t>
                  </m:r>
                </m:den>
              </m:f>
              <m:r>
                <w:rPr>
                  <w:rFonts w:ascii="Cambria Math" w:hAnsi="Cambria Math"/>
                </w:rPr>
                <m:t>+0+0,04</m:t>
              </m:r>
            </m:den>
          </m:f>
          <m:r>
            <w:rPr>
              <w:rFonts w:ascii="Cambria Math" w:hAnsi="Cambria Math"/>
            </w:rPr>
            <m:t>≤0,40→</m:t>
          </m:r>
        </m:oMath>
      </m:oMathPara>
    </w:p>
    <w:p w:rsidR="00BC7982" w:rsidRPr="00BC7982" w:rsidRDefault="006C107F" w:rsidP="003A1796">
      <w:pPr>
        <w:outlineLvl w:val="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0,616+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μ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0,035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≤0,40→1≤0,2464+11,428</m:t>
          </m:r>
          <m:r>
            <w:rPr>
              <w:rFonts w:ascii="Cambria Math" w:eastAsiaTheme="minorEastAsia" w:hAnsi="Cambria Math"/>
              <w:lang w:val="en-US"/>
            </w:rPr>
            <m:t>d</m:t>
          </m:r>
          <m:r>
            <w:rPr>
              <w:rFonts w:ascii="Cambria Math" w:eastAsiaTheme="minorEastAsia" w:hAnsi="Cambria Math"/>
            </w:rPr>
            <m:t>μ→0,7536≤11,428</m:t>
          </m:r>
          <m:r>
            <w:rPr>
              <w:rFonts w:ascii="Cambria Math" w:eastAsiaTheme="minorEastAsia" w:hAnsi="Cambria Math"/>
              <w:lang w:val="en-US"/>
            </w:rPr>
            <m:t>d</m:t>
          </m:r>
          <m:r>
            <w:rPr>
              <w:rFonts w:ascii="Cambria Math" w:eastAsiaTheme="minorEastAsia" w:hAnsi="Cambria Math"/>
            </w:rPr>
            <m:t>μ</m:t>
          </m:r>
        </m:oMath>
      </m:oMathPara>
    </w:p>
    <w:p w:rsidR="00BC7982" w:rsidRDefault="00BC7982" w:rsidP="00D64FAD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 xml:space="preserve">dμ≥0,0659 </m:t>
          </m:r>
          <m:r>
            <w:rPr>
              <w:rFonts w:ascii="Cambria Math" w:eastAsiaTheme="minorEastAsia" w:hAnsi="Cambria Math"/>
              <w:lang w:val="en-US"/>
            </w:rPr>
            <m:t>m</m:t>
          </m:r>
        </m:oMath>
      </m:oMathPara>
    </w:p>
    <w:p w:rsidR="00BC7982" w:rsidRPr="00BC7982" w:rsidRDefault="00BC7982" w:rsidP="00D64FAD">
      <w:pPr>
        <w:rPr>
          <w:rFonts w:eastAsiaTheme="minorEastAsia"/>
          <w:i/>
        </w:rPr>
      </w:pPr>
      <w:r>
        <w:rPr>
          <w:rFonts w:eastAsiaTheme="minorEastAsia"/>
          <w:i/>
        </w:rPr>
        <w:t xml:space="preserve">Το πάχος του μονωτικού πρέπει να είναι τουλάχιστον 7 </w:t>
      </w:r>
      <w:r>
        <w:rPr>
          <w:rFonts w:eastAsiaTheme="minorEastAsia"/>
          <w:i/>
          <w:lang w:val="en-US"/>
        </w:rPr>
        <w:t>cm</w:t>
      </w:r>
      <w:r w:rsidRPr="00BC7982">
        <w:rPr>
          <w:rFonts w:eastAsiaTheme="minorEastAsia"/>
          <w:i/>
        </w:rPr>
        <w:t>.</w:t>
      </w:r>
    </w:p>
    <w:p w:rsidR="00BC7982" w:rsidRPr="003A1796" w:rsidRDefault="003A1796" w:rsidP="00D64FAD">
      <w:pPr>
        <w:rPr>
          <w:rFonts w:eastAsiaTheme="minorEastAsia"/>
        </w:rPr>
      </w:pPr>
      <w:r>
        <w:rPr>
          <w:rFonts w:eastAsiaTheme="minorEastAsia"/>
        </w:rPr>
        <w:t xml:space="preserve">Τονίζεται πως </w:t>
      </w:r>
      <w:proofErr w:type="spellStart"/>
      <w:r>
        <w:rPr>
          <w:rFonts w:eastAsiaTheme="minorEastAsia"/>
        </w:rPr>
        <w:t>εαν</w:t>
      </w:r>
      <w:proofErr w:type="spellEnd"/>
      <w:r>
        <w:rPr>
          <w:rFonts w:eastAsiaTheme="minorEastAsia"/>
        </w:rPr>
        <w:t xml:space="preserve"> πρόκειται για νέο κτήριο η τιμή του </w:t>
      </w:r>
      <w:r>
        <w:rPr>
          <w:rFonts w:eastAsiaTheme="minorEastAsia"/>
          <w:lang w:val="en-US"/>
        </w:rPr>
        <w:t>U</w:t>
      </w:r>
      <w:r>
        <w:rPr>
          <w:rFonts w:eastAsiaTheme="minorEastAsia"/>
        </w:rPr>
        <w:t xml:space="preserve"> προκύπτει από τον πίνακα 3.3</w:t>
      </w:r>
      <w:r w:rsidRPr="003A1796">
        <w:rPr>
          <w:rFonts w:eastAsiaTheme="minorEastAsia"/>
        </w:rPr>
        <w:t>α</w:t>
      </w:r>
      <w:r>
        <w:rPr>
          <w:rFonts w:eastAsiaTheme="minorEastAsia"/>
        </w:rPr>
        <w:t xml:space="preserve"> και θα είναι  </w:t>
      </w:r>
      <m:oMath>
        <m:r>
          <w:rPr>
            <w:rFonts w:ascii="Cambria Math" w:hAnsi="Cambria Math"/>
          </w:rPr>
          <m:t>U≤0,35 W/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K</m:t>
        </m:r>
      </m:oMath>
    </w:p>
    <w:p w:rsidR="0047315F" w:rsidRPr="006F06AE" w:rsidRDefault="0047315F" w:rsidP="00D64FAD">
      <w:pPr>
        <w:rPr>
          <w:rFonts w:eastAsiaTheme="minorEastAsia"/>
        </w:rPr>
      </w:pPr>
    </w:p>
    <w:p w:rsidR="00502150" w:rsidRPr="006F06AE" w:rsidRDefault="00502150" w:rsidP="00D64FAD">
      <w:pPr>
        <w:rPr>
          <w:rFonts w:eastAsiaTheme="minorEastAsia"/>
        </w:rPr>
      </w:pPr>
    </w:p>
    <w:p w:rsidR="00502150" w:rsidRPr="00BC7982" w:rsidRDefault="00502150" w:rsidP="003A1796">
      <w:pPr>
        <w:outlineLvl w:val="0"/>
        <w:rPr>
          <w:b/>
          <w:u w:val="single"/>
        </w:rPr>
      </w:pPr>
      <w:r w:rsidRPr="00BC7982">
        <w:rPr>
          <w:b/>
          <w:u w:val="single"/>
        </w:rPr>
        <w:lastRenderedPageBreak/>
        <w:t xml:space="preserve">ΑΣΚΗΣΗ </w:t>
      </w:r>
      <w:r w:rsidRPr="00502150">
        <w:rPr>
          <w:b/>
          <w:u w:val="single"/>
        </w:rPr>
        <w:t>2</w:t>
      </w:r>
      <w:r w:rsidRPr="00BC7982">
        <w:rPr>
          <w:b/>
          <w:u w:val="single"/>
          <w:vertAlign w:val="superscript"/>
        </w:rPr>
        <w:t>Η</w:t>
      </w:r>
    </w:p>
    <w:p w:rsidR="00502150" w:rsidRDefault="00502150" w:rsidP="00502150">
      <w:r>
        <w:t xml:space="preserve">Να υπολογιστεί το ελάχιστο πάχος μονωτικού υλικού που πρέπει να τοποθετηθεί σε εξωτερική τοιχοποιία </w:t>
      </w:r>
      <w:r w:rsidRPr="00607593">
        <w:t>(</w:t>
      </w:r>
      <w:r>
        <w:t xml:space="preserve">κλιματική ζώνη </w:t>
      </w:r>
      <w:r>
        <w:rPr>
          <w:lang w:val="en-US"/>
        </w:rPr>
        <w:t>B</w:t>
      </w:r>
      <w:r>
        <w:t>)</w:t>
      </w:r>
      <w:r w:rsidR="003A1796">
        <w:t xml:space="preserve"> ριζικά ανακαινιζόμενης οικίας</w:t>
      </w:r>
      <w:r>
        <w:t xml:space="preserve">, που αποτελείται από επίχρισμα  πάχους 2 </w:t>
      </w:r>
      <w:r>
        <w:rPr>
          <w:lang w:val="en-US"/>
        </w:rPr>
        <w:t>cm</w:t>
      </w:r>
      <w:r w:rsidRPr="00607593">
        <w:t xml:space="preserve"> </w:t>
      </w:r>
      <w:r>
        <w:t xml:space="preserve">εσωτερικά και εξωτερικά δύο  οπτόπλινθους πάχους 9 </w:t>
      </w:r>
      <w:r>
        <w:rPr>
          <w:lang w:val="en-US"/>
        </w:rPr>
        <w:t>cm</w:t>
      </w:r>
      <w:r>
        <w:t xml:space="preserve"> έκαστος και διάκενο αέρα χωρίς ανακλαστική επιφάνεια πάχους 15 </w:t>
      </w:r>
      <w:r>
        <w:rPr>
          <w:lang w:val="en-US"/>
        </w:rPr>
        <w:t>mm</w:t>
      </w:r>
      <w:r w:rsidRPr="00607593">
        <w:t>.</w:t>
      </w:r>
    </w:p>
    <w:p w:rsidR="00502150" w:rsidRDefault="00502150" w:rsidP="00502150">
      <w:r>
        <w:t>Δεδομένα</w:t>
      </w:r>
      <w:r w:rsidRPr="00607593">
        <w:t xml:space="preserve"> : </w:t>
      </w:r>
      <w:r>
        <w:t>λ</w:t>
      </w:r>
      <w:r w:rsidRPr="00607593">
        <w:rPr>
          <w:vertAlign w:val="subscript"/>
        </w:rPr>
        <w:t>μον</w:t>
      </w:r>
      <w:r>
        <w:t xml:space="preserve">=0,035 </w:t>
      </w:r>
      <w:r>
        <w:rPr>
          <w:lang w:val="en-US"/>
        </w:rPr>
        <w:t>W</w:t>
      </w:r>
      <w:r w:rsidRPr="00607593">
        <w:t>/</w:t>
      </w:r>
      <w:r>
        <w:rPr>
          <w:lang w:val="en-US"/>
        </w:rPr>
        <w:t>mK</w:t>
      </w:r>
      <w:r w:rsidRPr="00607593">
        <w:t xml:space="preserve">, </w:t>
      </w:r>
      <w:r>
        <w:t>λ</w:t>
      </w:r>
      <w:r w:rsidRPr="00607593">
        <w:rPr>
          <w:vertAlign w:val="subscript"/>
        </w:rPr>
        <w:t>επ</w:t>
      </w:r>
      <w:r>
        <w:t xml:space="preserve">= 0,870 </w:t>
      </w:r>
      <w:r>
        <w:rPr>
          <w:lang w:val="en-US"/>
        </w:rPr>
        <w:t>W</w:t>
      </w:r>
      <w:r w:rsidRPr="00607593">
        <w:t>/</w:t>
      </w:r>
      <w:r>
        <w:rPr>
          <w:lang w:val="en-US"/>
        </w:rPr>
        <w:t>mK</w:t>
      </w:r>
      <w:r>
        <w:t>, λ</w:t>
      </w:r>
      <w:r w:rsidRPr="00607593">
        <w:rPr>
          <w:vertAlign w:val="subscript"/>
        </w:rPr>
        <w:t>οπτ</w:t>
      </w:r>
      <w:r>
        <w:t xml:space="preserve">=0,450 </w:t>
      </w:r>
      <w:r>
        <w:rPr>
          <w:lang w:val="en-US"/>
        </w:rPr>
        <w:t>W</w:t>
      </w:r>
      <w:r w:rsidRPr="00607593">
        <w:t>/</w:t>
      </w:r>
      <w:r>
        <w:rPr>
          <w:lang w:val="en-US"/>
        </w:rPr>
        <w:t>mK</w:t>
      </w:r>
    </w:p>
    <w:p w:rsidR="00502150" w:rsidRDefault="00502150" w:rsidP="00502150"/>
    <w:p w:rsidR="00502150" w:rsidRPr="00BC7982" w:rsidRDefault="00502150" w:rsidP="003A1796">
      <w:pPr>
        <w:outlineLvl w:val="0"/>
        <w:rPr>
          <w:b/>
        </w:rPr>
      </w:pPr>
      <w:r w:rsidRPr="00BC7982">
        <w:rPr>
          <w:b/>
        </w:rPr>
        <w:t>ΛΥΣΗ</w:t>
      </w:r>
    </w:p>
    <w:p w:rsidR="00502150" w:rsidRPr="00502150" w:rsidRDefault="00502150" w:rsidP="00502150">
      <w:pPr>
        <w:rPr>
          <w:rFonts w:eastAsiaTheme="minorEastAsia"/>
        </w:rPr>
      </w:pPr>
      <w:r>
        <w:t xml:space="preserve">Σύμφωνα με τον πίνακα 3.3.α της ΤΟΤΕΕ </w:t>
      </w:r>
      <w:r w:rsidR="003A1796">
        <w:t>2017</w:t>
      </w:r>
      <w:r w:rsidR="00147B42">
        <w:t xml:space="preserve">, </w:t>
      </w:r>
      <w:r>
        <w:t xml:space="preserve">θα πρέπει ο συντελεστής θερμοπερατότητας του κατακόρυφου δομικού στοιχείου να είναι </w:t>
      </w:r>
      <m:oMath>
        <m:r>
          <w:rPr>
            <w:rFonts w:ascii="Cambria Math" w:hAnsi="Cambria Math"/>
          </w:rPr>
          <m:t>U≤0,50 W/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K</m:t>
        </m:r>
      </m:oMath>
    </w:p>
    <w:p w:rsidR="00502150" w:rsidRPr="00DE65C4" w:rsidRDefault="00502150" w:rsidP="00502150">
      <w:pPr>
        <w:rPr>
          <w:rFonts w:eastAsiaTheme="minorEastAsia"/>
        </w:rPr>
      </w:pPr>
      <w:r>
        <w:rPr>
          <w:rFonts w:eastAsiaTheme="minorEastAsia"/>
          <w:lang w:val="en-US"/>
        </w:rPr>
        <w:t>O</w:t>
      </w:r>
      <w:r w:rsidRPr="00DE65C4">
        <w:rPr>
          <w:rFonts w:eastAsiaTheme="minorEastAsia"/>
        </w:rPr>
        <w:t xml:space="preserve"> </w:t>
      </w:r>
      <w:r>
        <w:rPr>
          <w:rFonts w:eastAsiaTheme="minorEastAsia"/>
        </w:rPr>
        <w:t>τύπος υπολογισμού του συντελεστή θερμοπερατότητας είναι</w:t>
      </w:r>
      <w:r w:rsidRPr="00DE65C4">
        <w:rPr>
          <w:rFonts w:eastAsiaTheme="minorEastAsia"/>
        </w:rPr>
        <w:t>:</w:t>
      </w:r>
    </w:p>
    <w:p w:rsidR="00502150" w:rsidRDefault="00502150" w:rsidP="00502150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λι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δ+</m:t>
              </m:r>
              <m:r>
                <w:rPr>
                  <w:rFonts w:ascii="Cambria Math" w:hAnsi="Cambria Math"/>
                  <w:lang w:val="en-US"/>
                </w:rPr>
                <m:t>Ra</m:t>
              </m:r>
            </m:den>
          </m:f>
        </m:oMath>
      </m:oMathPara>
    </w:p>
    <w:p w:rsidR="00502150" w:rsidRDefault="00502150" w:rsidP="00502150">
      <w:pPr>
        <w:rPr>
          <w:rFonts w:eastAsiaTheme="minorEastAsia"/>
        </w:rPr>
      </w:pPr>
      <w:r>
        <w:rPr>
          <w:rFonts w:eastAsiaTheme="minorEastAsia"/>
        </w:rPr>
        <w:t xml:space="preserve">Από τον πίνακα </w:t>
      </w:r>
      <w:r w:rsidR="00787DC0">
        <w:rPr>
          <w:rFonts w:eastAsiaTheme="minorEastAsia"/>
        </w:rPr>
        <w:t>2</w:t>
      </w:r>
      <w:r>
        <w:rPr>
          <w:rFonts w:eastAsiaTheme="minorEastAsia"/>
        </w:rPr>
        <w:t xml:space="preserve">β της ΤΟΤΕΕ 2 βρίσκουμε ότι </w:t>
      </w:r>
    </w:p>
    <w:p w:rsidR="00502150" w:rsidRPr="006F06AE" w:rsidRDefault="00502150" w:rsidP="00502150">
      <w:pPr>
        <w:rPr>
          <w:rFonts w:eastAsiaTheme="minorEastAsia"/>
          <w:lang w:val="en-US"/>
        </w:rPr>
      </w:pPr>
      <w:proofErr w:type="spellStart"/>
      <w:r>
        <w:rPr>
          <w:rFonts w:eastAsiaTheme="minorEastAsia"/>
          <w:lang w:val="en-US"/>
        </w:rPr>
        <w:t>Ri</w:t>
      </w:r>
      <w:proofErr w:type="spellEnd"/>
      <w:r w:rsidRPr="006F06AE">
        <w:rPr>
          <w:rFonts w:eastAsiaTheme="minorEastAsia"/>
          <w:lang w:val="en-US"/>
        </w:rPr>
        <w:t>=0</w:t>
      </w:r>
      <w:proofErr w:type="gramStart"/>
      <w:r w:rsidRPr="006F06AE">
        <w:rPr>
          <w:rFonts w:eastAsiaTheme="minorEastAsia"/>
          <w:lang w:val="en-US"/>
        </w:rPr>
        <w:t>,13</w:t>
      </w:r>
      <w:proofErr w:type="gramEnd"/>
      <w:r w:rsidRPr="006F06AE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m</w:t>
      </w:r>
      <w:r w:rsidRPr="006F06AE">
        <w:rPr>
          <w:rFonts w:eastAsiaTheme="minorEastAsia"/>
          <w:vertAlign w:val="superscript"/>
          <w:lang w:val="en-US"/>
        </w:rPr>
        <w:t>2</w:t>
      </w:r>
      <w:r>
        <w:rPr>
          <w:rFonts w:eastAsiaTheme="minorEastAsia"/>
          <w:lang w:val="en-US"/>
        </w:rPr>
        <w:t>K</w:t>
      </w:r>
      <w:r w:rsidRPr="006F06AE">
        <w:rPr>
          <w:rFonts w:eastAsiaTheme="minorEastAsia"/>
          <w:lang w:val="en-US"/>
        </w:rPr>
        <w:t>/</w:t>
      </w:r>
      <w:r>
        <w:rPr>
          <w:rFonts w:eastAsiaTheme="minorEastAsia"/>
          <w:lang w:val="en-US"/>
        </w:rPr>
        <w:t>W</w:t>
      </w:r>
    </w:p>
    <w:p w:rsidR="00502150" w:rsidRPr="006F06AE" w:rsidRDefault="00502150" w:rsidP="00502150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Ra</w:t>
      </w:r>
      <w:r w:rsidRPr="006F06AE">
        <w:rPr>
          <w:rFonts w:eastAsiaTheme="minorEastAsia"/>
          <w:lang w:val="en-US"/>
        </w:rPr>
        <w:t>=0</w:t>
      </w:r>
      <w:proofErr w:type="gramStart"/>
      <w:r w:rsidRPr="006F06AE">
        <w:rPr>
          <w:rFonts w:eastAsiaTheme="minorEastAsia"/>
          <w:lang w:val="en-US"/>
        </w:rPr>
        <w:t>,04</w:t>
      </w:r>
      <w:proofErr w:type="gramEnd"/>
      <w:r w:rsidRPr="006F06AE">
        <w:rPr>
          <w:rFonts w:eastAsiaTheme="minorEastAsia"/>
          <w:lang w:val="en-US"/>
        </w:rPr>
        <w:t xml:space="preserve"> </w:t>
      </w:r>
      <w:r>
        <w:rPr>
          <w:rFonts w:eastAsiaTheme="minorEastAsia"/>
          <w:lang w:val="en-US"/>
        </w:rPr>
        <w:t>m</w:t>
      </w:r>
      <w:r w:rsidRPr="006F06AE">
        <w:rPr>
          <w:rFonts w:eastAsiaTheme="minorEastAsia"/>
          <w:vertAlign w:val="superscript"/>
          <w:lang w:val="en-US"/>
        </w:rPr>
        <w:t>2</w:t>
      </w:r>
      <w:r>
        <w:rPr>
          <w:rFonts w:eastAsiaTheme="minorEastAsia"/>
          <w:lang w:val="en-US"/>
        </w:rPr>
        <w:t>K</w:t>
      </w:r>
      <w:r w:rsidRPr="006F06AE">
        <w:rPr>
          <w:rFonts w:eastAsiaTheme="minorEastAsia"/>
          <w:lang w:val="en-US"/>
        </w:rPr>
        <w:t>/</w:t>
      </w:r>
      <w:r>
        <w:rPr>
          <w:rFonts w:eastAsiaTheme="minorEastAsia"/>
          <w:lang w:val="en-US"/>
        </w:rPr>
        <w:t>W</w:t>
      </w:r>
      <w:r w:rsidRPr="006F06AE">
        <w:rPr>
          <w:rFonts w:eastAsiaTheme="minorEastAsia"/>
          <w:lang w:val="en-US"/>
        </w:rPr>
        <w:t xml:space="preserve"> </w:t>
      </w:r>
    </w:p>
    <w:p w:rsidR="00502150" w:rsidRDefault="00502150" w:rsidP="00502150">
      <w:r>
        <w:t xml:space="preserve">Και από τον πίνακα </w:t>
      </w:r>
      <w:r w:rsidR="00787DC0">
        <w:t>3α</w:t>
      </w:r>
      <w:r>
        <w:t xml:space="preserve"> της ΤΟΤΕΕ 2 </w:t>
      </w:r>
      <w:r>
        <w:rPr>
          <w:lang w:val="en-US"/>
        </w:rPr>
        <w:t>R</w:t>
      </w:r>
      <w:r>
        <w:t>δ=0,17 για οριζόντια ροή.</w:t>
      </w:r>
    </w:p>
    <w:p w:rsidR="00502150" w:rsidRDefault="00502150" w:rsidP="00502150">
      <w:r>
        <w:t>Επομένως</w:t>
      </w:r>
    </w:p>
    <w:p w:rsidR="00502150" w:rsidRPr="0047315F" w:rsidRDefault="00502150" w:rsidP="0050215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λι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δ+</m:t>
              </m:r>
              <m:r>
                <w:rPr>
                  <w:rFonts w:ascii="Cambria Math" w:hAnsi="Cambria Math"/>
                  <w:lang w:val="en-US"/>
                </w:rPr>
                <m:t>Ra</m:t>
              </m:r>
            </m:den>
          </m:f>
          <m:r>
            <w:rPr>
              <w:rFonts w:ascii="Cambria Math" w:hAnsi="Cambria Math"/>
            </w:rPr>
            <m:t>≤0,50→</m:t>
          </m:r>
        </m:oMath>
      </m:oMathPara>
    </w:p>
    <w:p w:rsidR="00502150" w:rsidRPr="00BC7982" w:rsidRDefault="006C107F" w:rsidP="0050215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0,13+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0,02</m:t>
                  </m:r>
                </m:num>
                <m:den>
                  <m:r>
                    <w:rPr>
                      <w:rFonts w:ascii="Cambria Math" w:hAnsi="Cambria Math"/>
                    </w:rPr>
                    <m:t>0,870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0,09</m:t>
                  </m:r>
                </m:num>
                <m:den>
                  <m:r>
                    <w:rPr>
                      <w:rFonts w:ascii="Cambria Math" w:hAnsi="Cambria Math"/>
                    </w:rPr>
                    <m:t>0,450</m:t>
                  </m:r>
                </m:den>
              </m:f>
              <m:r>
                <w:rPr>
                  <w:rFonts w:ascii="Cambria Math" w:hAnsi="Cambria Math"/>
                </w:rPr>
                <m:t>+0,17+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0,09</m:t>
                  </m:r>
                </m:num>
                <m:den>
                  <m:r>
                    <w:rPr>
                      <w:rFonts w:ascii="Cambria Math" w:hAnsi="Cambria Math"/>
                    </w:rPr>
                    <m:t>0,450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0,02</m:t>
                  </m:r>
                </m:num>
                <m:den>
                  <m:r>
                    <w:rPr>
                      <w:rFonts w:ascii="Cambria Math" w:hAnsi="Cambria Math"/>
                    </w:rPr>
                    <m:t>0,870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  <m:r>
                    <w:rPr>
                      <w:rFonts w:ascii="Cambria Math" w:hAnsi="Cambria Math"/>
                    </w:rPr>
                    <m:t>μ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0,035</m:t>
                  </m:r>
                </m:den>
              </m:f>
              <m:r>
                <w:rPr>
                  <w:rFonts w:ascii="Cambria Math" w:hAnsi="Cambria Math"/>
                </w:rPr>
                <m:t>+0,04</m:t>
              </m:r>
            </m:den>
          </m:f>
          <m:r>
            <w:rPr>
              <w:rFonts w:ascii="Cambria Math" w:hAnsi="Cambria Math"/>
            </w:rPr>
            <m:t>≤0,50→</m:t>
          </m:r>
        </m:oMath>
      </m:oMathPara>
    </w:p>
    <w:p w:rsidR="00502150" w:rsidRPr="00BC7982" w:rsidRDefault="006C107F" w:rsidP="003A1796">
      <w:pPr>
        <w:outlineLvl w:val="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0,786+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μ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0,035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≤0,50→1≤0,393+14,285</m:t>
          </m:r>
          <m:r>
            <w:rPr>
              <w:rFonts w:ascii="Cambria Math" w:eastAsiaTheme="minorEastAsia" w:hAnsi="Cambria Math"/>
              <w:lang w:val="en-US"/>
            </w:rPr>
            <m:t>d</m:t>
          </m:r>
          <m:r>
            <w:rPr>
              <w:rFonts w:ascii="Cambria Math" w:eastAsiaTheme="minorEastAsia" w:hAnsi="Cambria Math"/>
            </w:rPr>
            <m:t>μ→0,607≤14,285</m:t>
          </m:r>
          <m:r>
            <w:rPr>
              <w:rFonts w:ascii="Cambria Math" w:eastAsiaTheme="minorEastAsia" w:hAnsi="Cambria Math"/>
              <w:lang w:val="en-US"/>
            </w:rPr>
            <m:t>d</m:t>
          </m:r>
          <m:r>
            <w:rPr>
              <w:rFonts w:ascii="Cambria Math" w:eastAsiaTheme="minorEastAsia" w:hAnsi="Cambria Math"/>
            </w:rPr>
            <m:t>μ</m:t>
          </m:r>
        </m:oMath>
      </m:oMathPara>
    </w:p>
    <w:p w:rsidR="00502150" w:rsidRDefault="00502150" w:rsidP="00502150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 xml:space="preserve">dμ≥0,0424 </m:t>
          </m:r>
          <m:r>
            <w:rPr>
              <w:rFonts w:ascii="Cambria Math" w:eastAsiaTheme="minorEastAsia" w:hAnsi="Cambria Math"/>
              <w:lang w:val="en-US"/>
            </w:rPr>
            <m:t>m</m:t>
          </m:r>
        </m:oMath>
      </m:oMathPara>
    </w:p>
    <w:p w:rsidR="00502150" w:rsidRPr="00BC7982" w:rsidRDefault="00502150" w:rsidP="00502150">
      <w:pPr>
        <w:rPr>
          <w:rFonts w:eastAsiaTheme="minorEastAsia"/>
          <w:i/>
        </w:rPr>
      </w:pPr>
      <w:r>
        <w:rPr>
          <w:rFonts w:eastAsiaTheme="minorEastAsia"/>
          <w:i/>
        </w:rPr>
        <w:t xml:space="preserve">Το πάχος του μονωτικού πρέπει να είναι τουλάχιστον </w:t>
      </w:r>
      <w:r w:rsidR="00ED0138">
        <w:rPr>
          <w:rFonts w:eastAsiaTheme="minorEastAsia"/>
          <w:i/>
        </w:rPr>
        <w:t>5</w:t>
      </w:r>
      <w:r>
        <w:rPr>
          <w:rFonts w:eastAsiaTheme="minorEastAsia"/>
          <w:i/>
        </w:rPr>
        <w:t xml:space="preserve"> </w:t>
      </w:r>
      <w:r>
        <w:rPr>
          <w:rFonts w:eastAsiaTheme="minorEastAsia"/>
          <w:i/>
          <w:lang w:val="en-US"/>
        </w:rPr>
        <w:t>cm</w:t>
      </w:r>
      <w:r w:rsidRPr="00BC7982">
        <w:rPr>
          <w:rFonts w:eastAsiaTheme="minorEastAsia"/>
          <w:i/>
        </w:rPr>
        <w:t>.</w:t>
      </w:r>
    </w:p>
    <w:p w:rsidR="003A1796" w:rsidRPr="003A1796" w:rsidRDefault="003A1796" w:rsidP="003A1796">
      <w:pPr>
        <w:rPr>
          <w:rFonts w:eastAsiaTheme="minorEastAsia"/>
        </w:rPr>
      </w:pPr>
      <w:r>
        <w:rPr>
          <w:rFonts w:eastAsiaTheme="minorEastAsia"/>
        </w:rPr>
        <w:t xml:space="preserve">Τονίζεται πως </w:t>
      </w:r>
      <w:proofErr w:type="spellStart"/>
      <w:r>
        <w:rPr>
          <w:rFonts w:eastAsiaTheme="minorEastAsia"/>
        </w:rPr>
        <w:t>εαν</w:t>
      </w:r>
      <w:proofErr w:type="spellEnd"/>
      <w:r>
        <w:rPr>
          <w:rFonts w:eastAsiaTheme="minorEastAsia"/>
        </w:rPr>
        <w:t xml:space="preserve"> πρόκειται για νέο κτήριο η τιμή του </w:t>
      </w:r>
      <w:r>
        <w:rPr>
          <w:rFonts w:eastAsiaTheme="minorEastAsia"/>
          <w:lang w:val="en-US"/>
        </w:rPr>
        <w:t>U</w:t>
      </w:r>
      <w:r>
        <w:rPr>
          <w:rFonts w:eastAsiaTheme="minorEastAsia"/>
        </w:rPr>
        <w:t xml:space="preserve"> προκύπτει από τον πίνακα 3.3</w:t>
      </w:r>
      <w:r w:rsidRPr="003A1796">
        <w:rPr>
          <w:rFonts w:eastAsiaTheme="minorEastAsia"/>
        </w:rPr>
        <w:t>α</w:t>
      </w:r>
      <w:r>
        <w:rPr>
          <w:rFonts w:eastAsiaTheme="minorEastAsia"/>
        </w:rPr>
        <w:t xml:space="preserve"> και θα είναι  </w:t>
      </w:r>
      <m:oMath>
        <m:r>
          <w:rPr>
            <w:rFonts w:ascii="Cambria Math" w:hAnsi="Cambria Math"/>
          </w:rPr>
          <m:t>U≤0,45 W/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K</m:t>
        </m:r>
      </m:oMath>
    </w:p>
    <w:p w:rsidR="00502150" w:rsidRPr="00502150" w:rsidRDefault="00502150" w:rsidP="00D64FAD">
      <w:pPr>
        <w:rPr>
          <w:rFonts w:eastAsiaTheme="minorEastAsia"/>
        </w:rPr>
      </w:pPr>
    </w:p>
    <w:p w:rsidR="00502150" w:rsidRPr="00502150" w:rsidRDefault="00502150" w:rsidP="00D64FAD">
      <w:pPr>
        <w:rPr>
          <w:rFonts w:eastAsiaTheme="minorEastAsia"/>
        </w:rPr>
      </w:pPr>
    </w:p>
    <w:p w:rsidR="00247A9F" w:rsidRPr="00BC7982" w:rsidRDefault="00247A9F" w:rsidP="003A1796">
      <w:pPr>
        <w:outlineLvl w:val="0"/>
        <w:rPr>
          <w:b/>
          <w:u w:val="single"/>
        </w:rPr>
      </w:pPr>
      <w:r w:rsidRPr="00BC7982">
        <w:rPr>
          <w:b/>
          <w:u w:val="single"/>
        </w:rPr>
        <w:lastRenderedPageBreak/>
        <w:t xml:space="preserve">ΑΣΚΗΣΗ </w:t>
      </w:r>
      <w:r>
        <w:rPr>
          <w:b/>
          <w:u w:val="single"/>
        </w:rPr>
        <w:t>3</w:t>
      </w:r>
      <w:r w:rsidRPr="00BC7982">
        <w:rPr>
          <w:b/>
          <w:u w:val="single"/>
          <w:vertAlign w:val="superscript"/>
        </w:rPr>
        <w:t>Η</w:t>
      </w:r>
    </w:p>
    <w:p w:rsidR="00247A9F" w:rsidRDefault="00247A9F" w:rsidP="00247A9F">
      <w:r>
        <w:t xml:space="preserve">Να υπολογιστεί το ελάχιστο πάχος μονωτικού υλικού που πρέπει να τοποθετηθεί σε εξωτερική τοιχοποιία </w:t>
      </w:r>
      <w:r w:rsidRPr="00607593">
        <w:t>(</w:t>
      </w:r>
      <w:r>
        <w:t>κλιματική ζώνη Γ)</w:t>
      </w:r>
      <w:r w:rsidR="003A1796">
        <w:t xml:space="preserve"> ριζικά ανακαινιζόμενου κτηρίου</w:t>
      </w:r>
      <w:r>
        <w:t xml:space="preserve">, που αποτελείται από επίχρισμα  πάχους 2 </w:t>
      </w:r>
      <w:r>
        <w:rPr>
          <w:lang w:val="en-US"/>
        </w:rPr>
        <w:t>cm</w:t>
      </w:r>
      <w:r w:rsidRPr="00607593">
        <w:t xml:space="preserve"> </w:t>
      </w:r>
      <w:r>
        <w:t xml:space="preserve">εσωτερικά και εξωτερικά και οπλισμένο σκυρόδεμα πάχους 25 </w:t>
      </w:r>
      <w:r>
        <w:rPr>
          <w:lang w:val="en-US"/>
        </w:rPr>
        <w:t>cm</w:t>
      </w:r>
      <w:r w:rsidRPr="00607593">
        <w:t>.</w:t>
      </w:r>
    </w:p>
    <w:p w:rsidR="00247A9F" w:rsidRDefault="00247A9F" w:rsidP="00247A9F">
      <w:r>
        <w:t>Δεδομένα</w:t>
      </w:r>
      <w:r w:rsidRPr="00607593">
        <w:t xml:space="preserve"> : </w:t>
      </w:r>
      <w:r>
        <w:t>λ</w:t>
      </w:r>
      <w:r w:rsidRPr="00607593">
        <w:rPr>
          <w:vertAlign w:val="subscript"/>
        </w:rPr>
        <w:t>μον</w:t>
      </w:r>
      <w:r>
        <w:t xml:space="preserve">=0,035 </w:t>
      </w:r>
      <w:r>
        <w:rPr>
          <w:lang w:val="en-US"/>
        </w:rPr>
        <w:t>W</w:t>
      </w:r>
      <w:r w:rsidRPr="00607593">
        <w:t>/</w:t>
      </w:r>
      <w:r>
        <w:rPr>
          <w:lang w:val="en-US"/>
        </w:rPr>
        <w:t>mK</w:t>
      </w:r>
      <w:r w:rsidRPr="00607593">
        <w:t xml:space="preserve">, </w:t>
      </w:r>
      <w:r>
        <w:t>λ</w:t>
      </w:r>
      <w:r w:rsidRPr="00607593">
        <w:rPr>
          <w:vertAlign w:val="subscript"/>
        </w:rPr>
        <w:t>επ</w:t>
      </w:r>
      <w:r>
        <w:t xml:space="preserve">= 0,870 </w:t>
      </w:r>
      <w:r>
        <w:rPr>
          <w:lang w:val="en-US"/>
        </w:rPr>
        <w:t>W</w:t>
      </w:r>
      <w:r w:rsidRPr="00607593">
        <w:t>/</w:t>
      </w:r>
      <w:r>
        <w:rPr>
          <w:lang w:val="en-US"/>
        </w:rPr>
        <w:t>mK</w:t>
      </w:r>
      <w:r>
        <w:t>, λ</w:t>
      </w:r>
      <w:r>
        <w:rPr>
          <w:vertAlign w:val="subscript"/>
        </w:rPr>
        <w:t>σκυρ</w:t>
      </w:r>
      <w:r>
        <w:t xml:space="preserve">=2,00 </w:t>
      </w:r>
      <w:r>
        <w:rPr>
          <w:lang w:val="en-US"/>
        </w:rPr>
        <w:t>W</w:t>
      </w:r>
      <w:r w:rsidRPr="00607593">
        <w:t>/</w:t>
      </w:r>
      <w:r>
        <w:rPr>
          <w:lang w:val="en-US"/>
        </w:rPr>
        <w:t>mK</w:t>
      </w:r>
    </w:p>
    <w:p w:rsidR="00247A9F" w:rsidRDefault="00247A9F" w:rsidP="00247A9F"/>
    <w:p w:rsidR="00247A9F" w:rsidRPr="00BC7982" w:rsidRDefault="00247A9F" w:rsidP="003A1796">
      <w:pPr>
        <w:outlineLvl w:val="0"/>
        <w:rPr>
          <w:b/>
        </w:rPr>
      </w:pPr>
      <w:r w:rsidRPr="00BC7982">
        <w:rPr>
          <w:b/>
        </w:rPr>
        <w:t>ΛΥΣΗ</w:t>
      </w:r>
    </w:p>
    <w:p w:rsidR="00247A9F" w:rsidRPr="00247A9F" w:rsidRDefault="00247A9F" w:rsidP="00247A9F">
      <w:pPr>
        <w:rPr>
          <w:rFonts w:eastAsiaTheme="minorEastAsia"/>
        </w:rPr>
      </w:pPr>
      <w:r>
        <w:t xml:space="preserve">Σύμφωνα με τον πίνακα 3.3.α της ΤΟΤΕΕ </w:t>
      </w:r>
      <w:r w:rsidR="003A1796">
        <w:t>2017</w:t>
      </w:r>
      <w:r w:rsidR="00147B42">
        <w:t xml:space="preserve">, </w:t>
      </w:r>
      <w:r>
        <w:t xml:space="preserve">θα πρέπει ο συντελεστής θερμοπερατότητας του κατακόρυφου δομικού στοιχείου να είναι </w:t>
      </w:r>
      <m:oMath>
        <m:r>
          <w:rPr>
            <w:rFonts w:ascii="Cambria Math" w:hAnsi="Cambria Math"/>
          </w:rPr>
          <m:t>U≤0,45 W/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K</m:t>
        </m:r>
      </m:oMath>
    </w:p>
    <w:p w:rsidR="00247A9F" w:rsidRPr="00DE65C4" w:rsidRDefault="00247A9F" w:rsidP="00247A9F">
      <w:pPr>
        <w:rPr>
          <w:rFonts w:eastAsiaTheme="minorEastAsia"/>
        </w:rPr>
      </w:pPr>
      <w:r>
        <w:rPr>
          <w:rFonts w:eastAsiaTheme="minorEastAsia"/>
          <w:lang w:val="en-US"/>
        </w:rPr>
        <w:t>O</w:t>
      </w:r>
      <w:r w:rsidRPr="00DE65C4">
        <w:rPr>
          <w:rFonts w:eastAsiaTheme="minorEastAsia"/>
        </w:rPr>
        <w:t xml:space="preserve"> </w:t>
      </w:r>
      <w:r>
        <w:rPr>
          <w:rFonts w:eastAsiaTheme="minorEastAsia"/>
        </w:rPr>
        <w:t>τύπος υπολογισμού του συντελεστή θερμοπερατότητας είναι</w:t>
      </w:r>
      <w:r w:rsidRPr="00DE65C4">
        <w:rPr>
          <w:rFonts w:eastAsiaTheme="minorEastAsia"/>
        </w:rPr>
        <w:t>:</w:t>
      </w:r>
    </w:p>
    <w:p w:rsidR="00247A9F" w:rsidRDefault="00247A9F" w:rsidP="00247A9F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λι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δ+</m:t>
              </m:r>
              <m:r>
                <w:rPr>
                  <w:rFonts w:ascii="Cambria Math" w:hAnsi="Cambria Math"/>
                  <w:lang w:val="en-US"/>
                </w:rPr>
                <m:t>Ra</m:t>
              </m:r>
            </m:den>
          </m:f>
        </m:oMath>
      </m:oMathPara>
    </w:p>
    <w:p w:rsidR="00247A9F" w:rsidRDefault="00247A9F" w:rsidP="00247A9F">
      <w:pPr>
        <w:rPr>
          <w:rFonts w:eastAsiaTheme="minorEastAsia"/>
        </w:rPr>
      </w:pPr>
      <w:r>
        <w:rPr>
          <w:rFonts w:eastAsiaTheme="minorEastAsia"/>
        </w:rPr>
        <w:t xml:space="preserve">Από τον πίνακα </w:t>
      </w:r>
      <w:r w:rsidR="00787DC0">
        <w:rPr>
          <w:rFonts w:eastAsiaTheme="minorEastAsia"/>
        </w:rPr>
        <w:t>2</w:t>
      </w:r>
      <w:r>
        <w:rPr>
          <w:rFonts w:eastAsiaTheme="minorEastAsia"/>
        </w:rPr>
        <w:t xml:space="preserve">β της ΤΟΤΕΕ 2 βρίσκουμε ότι </w:t>
      </w:r>
    </w:p>
    <w:p w:rsidR="00247A9F" w:rsidRPr="00247A9F" w:rsidRDefault="00247A9F" w:rsidP="00247A9F">
      <w:pPr>
        <w:rPr>
          <w:rFonts w:eastAsiaTheme="minorEastAsia"/>
        </w:rPr>
      </w:pPr>
      <w:r>
        <w:rPr>
          <w:rFonts w:eastAsiaTheme="minorEastAsia"/>
          <w:lang w:val="en-US"/>
        </w:rPr>
        <w:t>Ri</w:t>
      </w:r>
      <w:r w:rsidRPr="00247A9F">
        <w:rPr>
          <w:rFonts w:eastAsiaTheme="minorEastAsia"/>
        </w:rPr>
        <w:t>=0</w:t>
      </w:r>
      <w:proofErr w:type="gramStart"/>
      <w:r w:rsidRPr="00247A9F">
        <w:rPr>
          <w:rFonts w:eastAsiaTheme="minorEastAsia"/>
        </w:rPr>
        <w:t>,13</w:t>
      </w:r>
      <w:proofErr w:type="gramEnd"/>
      <w:r w:rsidRPr="00247A9F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m</w:t>
      </w:r>
      <w:r w:rsidRPr="00247A9F">
        <w:rPr>
          <w:rFonts w:eastAsiaTheme="minorEastAsia"/>
          <w:vertAlign w:val="superscript"/>
        </w:rPr>
        <w:t>2</w:t>
      </w:r>
      <w:r>
        <w:rPr>
          <w:rFonts w:eastAsiaTheme="minorEastAsia"/>
          <w:lang w:val="en-US"/>
        </w:rPr>
        <w:t>K</w:t>
      </w:r>
      <w:r w:rsidRPr="00247A9F">
        <w:rPr>
          <w:rFonts w:eastAsiaTheme="minorEastAsia"/>
        </w:rPr>
        <w:t>/</w:t>
      </w:r>
      <w:r>
        <w:rPr>
          <w:rFonts w:eastAsiaTheme="minorEastAsia"/>
          <w:lang w:val="en-US"/>
        </w:rPr>
        <w:t>W</w:t>
      </w:r>
    </w:p>
    <w:p w:rsidR="00247A9F" w:rsidRPr="00D64FAD" w:rsidRDefault="00247A9F" w:rsidP="00247A9F">
      <w:pPr>
        <w:rPr>
          <w:rFonts w:eastAsiaTheme="minorEastAsia"/>
        </w:rPr>
      </w:pPr>
      <w:r>
        <w:rPr>
          <w:rFonts w:eastAsiaTheme="minorEastAsia"/>
          <w:lang w:val="en-US"/>
        </w:rPr>
        <w:t>Ra</w:t>
      </w:r>
      <w:r w:rsidRPr="00D64FAD">
        <w:rPr>
          <w:rFonts w:eastAsiaTheme="minorEastAsia"/>
        </w:rPr>
        <w:t>=0</w:t>
      </w:r>
      <w:proofErr w:type="gramStart"/>
      <w:r w:rsidRPr="00D64FAD">
        <w:rPr>
          <w:rFonts w:eastAsiaTheme="minorEastAsia"/>
        </w:rPr>
        <w:t>,04</w:t>
      </w:r>
      <w:proofErr w:type="gramEnd"/>
      <w:r w:rsidRPr="00D64FAD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m</w:t>
      </w:r>
      <w:r w:rsidRPr="00D64FAD">
        <w:rPr>
          <w:rFonts w:eastAsiaTheme="minorEastAsia"/>
          <w:vertAlign w:val="superscript"/>
        </w:rPr>
        <w:t>2</w:t>
      </w:r>
      <w:r>
        <w:rPr>
          <w:rFonts w:eastAsiaTheme="minorEastAsia"/>
          <w:lang w:val="en-US"/>
        </w:rPr>
        <w:t>K</w:t>
      </w:r>
      <w:r w:rsidRPr="00D64FAD">
        <w:rPr>
          <w:rFonts w:eastAsiaTheme="minorEastAsia"/>
        </w:rPr>
        <w:t>/</w:t>
      </w:r>
      <w:r>
        <w:rPr>
          <w:rFonts w:eastAsiaTheme="minorEastAsia"/>
          <w:lang w:val="en-US"/>
        </w:rPr>
        <w:t>W</w:t>
      </w:r>
    </w:p>
    <w:p w:rsidR="00247A9F" w:rsidRDefault="00247A9F" w:rsidP="00247A9F">
      <w:r>
        <w:rPr>
          <w:lang w:val="en-US"/>
        </w:rPr>
        <w:t>R</w:t>
      </w:r>
      <w:r>
        <w:t>δ=0 γιατί δεν υπάρχει διάκενο αέρα στην τοιχοποιία.</w:t>
      </w:r>
    </w:p>
    <w:p w:rsidR="00247A9F" w:rsidRDefault="00247A9F" w:rsidP="00247A9F">
      <w:r>
        <w:t>Επομένως</w:t>
      </w:r>
    </w:p>
    <w:p w:rsidR="00247A9F" w:rsidRPr="0047315F" w:rsidRDefault="00247A9F" w:rsidP="00247A9F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λι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δ+</m:t>
              </m:r>
              <m:r>
                <w:rPr>
                  <w:rFonts w:ascii="Cambria Math" w:hAnsi="Cambria Math"/>
                  <w:lang w:val="en-US"/>
                </w:rPr>
                <m:t>Ra</m:t>
              </m:r>
            </m:den>
          </m:f>
          <m:r>
            <w:rPr>
              <w:rFonts w:ascii="Cambria Math" w:hAnsi="Cambria Math"/>
            </w:rPr>
            <m:t>≤0,45→</m:t>
          </m:r>
        </m:oMath>
      </m:oMathPara>
    </w:p>
    <w:p w:rsidR="00247A9F" w:rsidRPr="00BC7982" w:rsidRDefault="006C107F" w:rsidP="00247A9F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0,13+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0,02</m:t>
                  </m:r>
                </m:num>
                <m:den>
                  <m:r>
                    <w:rPr>
                      <w:rFonts w:ascii="Cambria Math" w:hAnsi="Cambria Math"/>
                    </w:rPr>
                    <m:t>0,870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0,25</m:t>
                  </m:r>
                </m:num>
                <m:den>
                  <m:r>
                    <w:rPr>
                      <w:rFonts w:ascii="Cambria Math" w:hAnsi="Cambria Math"/>
                    </w:rPr>
                    <m:t>2,00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0,02</m:t>
                  </m:r>
                </m:num>
                <m:den>
                  <m:r>
                    <w:rPr>
                      <w:rFonts w:ascii="Cambria Math" w:hAnsi="Cambria Math"/>
                    </w:rPr>
                    <m:t>0,870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  <m:r>
                    <w:rPr>
                      <w:rFonts w:ascii="Cambria Math" w:hAnsi="Cambria Math"/>
                    </w:rPr>
                    <m:t>μ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0,035</m:t>
                  </m:r>
                </m:den>
              </m:f>
              <m:r>
                <w:rPr>
                  <w:rFonts w:ascii="Cambria Math" w:hAnsi="Cambria Math"/>
                </w:rPr>
                <m:t>+0+0,04</m:t>
              </m:r>
            </m:den>
          </m:f>
          <m:r>
            <w:rPr>
              <w:rFonts w:ascii="Cambria Math" w:hAnsi="Cambria Math"/>
            </w:rPr>
            <m:t>≤0,45→</m:t>
          </m:r>
        </m:oMath>
      </m:oMathPara>
    </w:p>
    <w:p w:rsidR="00247A9F" w:rsidRPr="00BC7982" w:rsidRDefault="006C107F" w:rsidP="003A1796">
      <w:pPr>
        <w:outlineLvl w:val="0"/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0,341+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μ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0,035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≤0,45→1≤0,1534+12,857</m:t>
          </m:r>
          <m:r>
            <w:rPr>
              <w:rFonts w:ascii="Cambria Math" w:eastAsiaTheme="minorEastAsia" w:hAnsi="Cambria Math"/>
              <w:lang w:val="en-US"/>
            </w:rPr>
            <m:t>d</m:t>
          </m:r>
          <m:r>
            <w:rPr>
              <w:rFonts w:ascii="Cambria Math" w:eastAsiaTheme="minorEastAsia" w:hAnsi="Cambria Math"/>
            </w:rPr>
            <m:t>μ→0,8466≤12,857</m:t>
          </m:r>
          <m:r>
            <w:rPr>
              <w:rFonts w:ascii="Cambria Math" w:eastAsiaTheme="minorEastAsia" w:hAnsi="Cambria Math"/>
              <w:lang w:val="en-US"/>
            </w:rPr>
            <m:t>d</m:t>
          </m:r>
          <m:r>
            <w:rPr>
              <w:rFonts w:ascii="Cambria Math" w:eastAsiaTheme="minorEastAsia" w:hAnsi="Cambria Math"/>
            </w:rPr>
            <m:t>μ</m:t>
          </m:r>
        </m:oMath>
      </m:oMathPara>
    </w:p>
    <w:p w:rsidR="00247A9F" w:rsidRDefault="00247A9F" w:rsidP="00247A9F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 xml:space="preserve">dμ≥0,0658 </m:t>
          </m:r>
          <m:r>
            <w:rPr>
              <w:rFonts w:ascii="Cambria Math" w:eastAsiaTheme="minorEastAsia" w:hAnsi="Cambria Math"/>
              <w:lang w:val="en-US"/>
            </w:rPr>
            <m:t>m</m:t>
          </m:r>
        </m:oMath>
      </m:oMathPara>
    </w:p>
    <w:p w:rsidR="00247A9F" w:rsidRPr="00BC7982" w:rsidRDefault="00247A9F" w:rsidP="00247A9F">
      <w:pPr>
        <w:rPr>
          <w:rFonts w:eastAsiaTheme="minorEastAsia"/>
          <w:i/>
        </w:rPr>
      </w:pPr>
      <w:r>
        <w:rPr>
          <w:rFonts w:eastAsiaTheme="minorEastAsia"/>
          <w:i/>
        </w:rPr>
        <w:t xml:space="preserve">Το πάχος του μονωτικού πρέπει να είναι τουλάχιστον 7 </w:t>
      </w:r>
      <w:r>
        <w:rPr>
          <w:rFonts w:eastAsiaTheme="minorEastAsia"/>
          <w:i/>
          <w:lang w:val="en-US"/>
        </w:rPr>
        <w:t>cm</w:t>
      </w:r>
      <w:r w:rsidRPr="00BC7982">
        <w:rPr>
          <w:rFonts w:eastAsiaTheme="minorEastAsia"/>
          <w:i/>
        </w:rPr>
        <w:t>.</w:t>
      </w:r>
    </w:p>
    <w:p w:rsidR="003A1796" w:rsidRPr="003A1796" w:rsidRDefault="003A1796" w:rsidP="003A1796">
      <w:pPr>
        <w:rPr>
          <w:rFonts w:eastAsiaTheme="minorEastAsia"/>
        </w:rPr>
      </w:pPr>
      <w:r>
        <w:rPr>
          <w:rFonts w:eastAsiaTheme="minorEastAsia"/>
        </w:rPr>
        <w:t xml:space="preserve">Τονίζεται πως </w:t>
      </w:r>
      <w:proofErr w:type="spellStart"/>
      <w:r>
        <w:rPr>
          <w:rFonts w:eastAsiaTheme="minorEastAsia"/>
        </w:rPr>
        <w:t>εαν</w:t>
      </w:r>
      <w:proofErr w:type="spellEnd"/>
      <w:r>
        <w:rPr>
          <w:rFonts w:eastAsiaTheme="minorEastAsia"/>
        </w:rPr>
        <w:t xml:space="preserve"> πρόκειται για νέο κτήριο η τιμή του </w:t>
      </w:r>
      <w:r>
        <w:rPr>
          <w:rFonts w:eastAsiaTheme="minorEastAsia"/>
          <w:lang w:val="en-US"/>
        </w:rPr>
        <w:t>U</w:t>
      </w:r>
      <w:r>
        <w:rPr>
          <w:rFonts w:eastAsiaTheme="minorEastAsia"/>
        </w:rPr>
        <w:t xml:space="preserve"> προκύπτει από τον πίνακα 3.3</w:t>
      </w:r>
      <w:r w:rsidRPr="003A1796">
        <w:rPr>
          <w:rFonts w:eastAsiaTheme="minorEastAsia"/>
        </w:rPr>
        <w:t>α</w:t>
      </w:r>
      <w:r>
        <w:rPr>
          <w:rFonts w:eastAsiaTheme="minorEastAsia"/>
        </w:rPr>
        <w:t xml:space="preserve"> και θα είναι  </w:t>
      </w:r>
      <m:oMath>
        <m:r>
          <w:rPr>
            <w:rFonts w:ascii="Cambria Math" w:hAnsi="Cambria Math"/>
          </w:rPr>
          <m:t>U≤0,40 W/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K</m:t>
        </m:r>
      </m:oMath>
      <w:r>
        <w:rPr>
          <w:rFonts w:eastAsiaTheme="minorEastAsia"/>
        </w:rPr>
        <w:t>.</w:t>
      </w:r>
    </w:p>
    <w:p w:rsidR="00247A9F" w:rsidRPr="00D64FAD" w:rsidRDefault="00247A9F"/>
    <w:p w:rsidR="00D64FAD" w:rsidRDefault="00D64FAD"/>
    <w:p w:rsidR="006F4660" w:rsidRPr="00BC7982" w:rsidRDefault="006F4660" w:rsidP="003A1796">
      <w:pPr>
        <w:outlineLvl w:val="0"/>
        <w:rPr>
          <w:b/>
          <w:u w:val="single"/>
        </w:rPr>
      </w:pPr>
      <w:r w:rsidRPr="00BC7982">
        <w:rPr>
          <w:b/>
          <w:u w:val="single"/>
        </w:rPr>
        <w:lastRenderedPageBreak/>
        <w:t xml:space="preserve">ΑΣΚΗΣΗ </w:t>
      </w:r>
      <w:r>
        <w:rPr>
          <w:b/>
          <w:u w:val="single"/>
        </w:rPr>
        <w:t>4</w:t>
      </w:r>
      <w:r w:rsidRPr="00BC7982">
        <w:rPr>
          <w:b/>
          <w:u w:val="single"/>
          <w:vertAlign w:val="superscript"/>
        </w:rPr>
        <w:t>Η</w:t>
      </w:r>
    </w:p>
    <w:p w:rsidR="006F4660" w:rsidRDefault="006F4660" w:rsidP="006F4660">
      <w:r>
        <w:t xml:space="preserve">Να υπολογιστεί το ελάχιστο πάχος μονωτικού υλικού που πρέπει να τοποθετηθεί σε </w:t>
      </w:r>
      <w:r w:rsidR="00147B42">
        <w:t>οροφή</w:t>
      </w:r>
      <w:r>
        <w:t xml:space="preserve"> </w:t>
      </w:r>
      <w:r w:rsidRPr="00607593">
        <w:t>(</w:t>
      </w:r>
      <w:r>
        <w:t xml:space="preserve">κλιματική ζώνη </w:t>
      </w:r>
      <w:r w:rsidR="00147B42">
        <w:t>Δ</w:t>
      </w:r>
      <w:r>
        <w:t>)</w:t>
      </w:r>
      <w:r w:rsidR="003A1796">
        <w:t xml:space="preserve"> ριζικά ανακαινιζόμενου κτηρίου</w:t>
      </w:r>
      <w:r>
        <w:t xml:space="preserve">, που αποτελείται από επίχρισμα  πάχους 2 </w:t>
      </w:r>
      <w:r>
        <w:rPr>
          <w:lang w:val="en-US"/>
        </w:rPr>
        <w:t>cm</w:t>
      </w:r>
      <w:r w:rsidR="00147B42">
        <w:t>,</w:t>
      </w:r>
      <w:r w:rsidRPr="00607593">
        <w:t xml:space="preserve"> </w:t>
      </w:r>
      <w:r w:rsidR="00147B42">
        <w:t xml:space="preserve">μονωτικό υλικό πάχους </w:t>
      </w:r>
      <w:r w:rsidR="00147B42">
        <w:rPr>
          <w:lang w:val="en-US"/>
        </w:rPr>
        <w:t>d</w:t>
      </w:r>
      <w:r w:rsidR="00147B42">
        <w:t xml:space="preserve">μ, </w:t>
      </w:r>
      <w:r>
        <w:t xml:space="preserve"> οπλισμένο σκυρόδεμα πάχους </w:t>
      </w:r>
      <w:r w:rsidR="00147B42">
        <w:t>1</w:t>
      </w:r>
      <w:r>
        <w:t xml:space="preserve">5 </w:t>
      </w:r>
      <w:r>
        <w:rPr>
          <w:lang w:val="en-US"/>
        </w:rPr>
        <w:t>cm</w:t>
      </w:r>
      <w:r w:rsidR="00147B42">
        <w:t xml:space="preserve"> και κεραμοσκεπή με σανίδωμα κάτω από τα κεραμίδια</w:t>
      </w:r>
      <w:r w:rsidRPr="00607593">
        <w:t>.</w:t>
      </w:r>
    </w:p>
    <w:p w:rsidR="006F4660" w:rsidRDefault="006F4660" w:rsidP="006F4660">
      <w:r>
        <w:t>Δεδομένα</w:t>
      </w:r>
      <w:r w:rsidRPr="00607593">
        <w:t xml:space="preserve"> : </w:t>
      </w:r>
      <w:r>
        <w:t>λ</w:t>
      </w:r>
      <w:r w:rsidRPr="00607593">
        <w:rPr>
          <w:vertAlign w:val="subscript"/>
        </w:rPr>
        <w:t>μον</w:t>
      </w:r>
      <w:r>
        <w:t xml:space="preserve">=0,035 </w:t>
      </w:r>
      <w:r>
        <w:rPr>
          <w:lang w:val="en-US"/>
        </w:rPr>
        <w:t>W</w:t>
      </w:r>
      <w:r w:rsidRPr="00607593">
        <w:t>/</w:t>
      </w:r>
      <w:r>
        <w:rPr>
          <w:lang w:val="en-US"/>
        </w:rPr>
        <w:t>mK</w:t>
      </w:r>
      <w:r w:rsidRPr="00607593">
        <w:t xml:space="preserve">, </w:t>
      </w:r>
      <w:r>
        <w:t>λ</w:t>
      </w:r>
      <w:r w:rsidRPr="00607593">
        <w:rPr>
          <w:vertAlign w:val="subscript"/>
        </w:rPr>
        <w:t>επ</w:t>
      </w:r>
      <w:r>
        <w:t xml:space="preserve">= 0,870 </w:t>
      </w:r>
      <w:r>
        <w:rPr>
          <w:lang w:val="en-US"/>
        </w:rPr>
        <w:t>W</w:t>
      </w:r>
      <w:r w:rsidRPr="00607593">
        <w:t>/</w:t>
      </w:r>
      <w:r>
        <w:rPr>
          <w:lang w:val="en-US"/>
        </w:rPr>
        <w:t>mK</w:t>
      </w:r>
      <w:r>
        <w:t>, λ</w:t>
      </w:r>
      <w:r>
        <w:rPr>
          <w:vertAlign w:val="subscript"/>
        </w:rPr>
        <w:t>σκυρ</w:t>
      </w:r>
      <w:r>
        <w:t xml:space="preserve">=2,00 </w:t>
      </w:r>
      <w:r>
        <w:rPr>
          <w:lang w:val="en-US"/>
        </w:rPr>
        <w:t>W</w:t>
      </w:r>
      <w:r w:rsidRPr="00607593">
        <w:t>/</w:t>
      </w:r>
      <w:r>
        <w:rPr>
          <w:lang w:val="en-US"/>
        </w:rPr>
        <w:t>mK</w:t>
      </w:r>
    </w:p>
    <w:p w:rsidR="006F4660" w:rsidRDefault="006F4660" w:rsidP="006F4660"/>
    <w:p w:rsidR="006F4660" w:rsidRPr="00BC7982" w:rsidRDefault="006F4660" w:rsidP="003A1796">
      <w:pPr>
        <w:outlineLvl w:val="0"/>
        <w:rPr>
          <w:b/>
        </w:rPr>
      </w:pPr>
      <w:r w:rsidRPr="00BC7982">
        <w:rPr>
          <w:b/>
        </w:rPr>
        <w:t>ΛΥΣΗ</w:t>
      </w:r>
    </w:p>
    <w:p w:rsidR="006F4660" w:rsidRPr="00247A9F" w:rsidRDefault="006F4660" w:rsidP="006F4660">
      <w:pPr>
        <w:rPr>
          <w:rFonts w:eastAsiaTheme="minorEastAsia"/>
        </w:rPr>
      </w:pPr>
      <w:r>
        <w:t>Σύμφωνα</w:t>
      </w:r>
      <w:r w:rsidR="003A1796">
        <w:t xml:space="preserve"> με τον πίνακα 3.3.α της ΤΟΤΕΕ</w:t>
      </w:r>
      <w:r>
        <w:t xml:space="preserve"> </w:t>
      </w:r>
      <w:r w:rsidR="003A1796">
        <w:t>2017</w:t>
      </w:r>
      <w:r w:rsidR="00147B42">
        <w:t xml:space="preserve"> </w:t>
      </w:r>
      <w:r>
        <w:t xml:space="preserve">θα πρέπει ο συντελεστής θερμοπερατότητας του </w:t>
      </w:r>
      <w:r w:rsidR="000E4CFB">
        <w:t>οριζόντιου</w:t>
      </w:r>
      <w:r>
        <w:t xml:space="preserve"> δομικού στοιχείου να είναι </w:t>
      </w:r>
      <m:oMath>
        <m:r>
          <w:rPr>
            <w:rFonts w:ascii="Cambria Math" w:hAnsi="Cambria Math"/>
          </w:rPr>
          <m:t>U≤0,35 W/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K</m:t>
        </m:r>
      </m:oMath>
    </w:p>
    <w:p w:rsidR="006F4660" w:rsidRPr="00DE65C4" w:rsidRDefault="006F4660" w:rsidP="006F4660">
      <w:pPr>
        <w:rPr>
          <w:rFonts w:eastAsiaTheme="minorEastAsia"/>
        </w:rPr>
      </w:pPr>
      <w:r>
        <w:rPr>
          <w:rFonts w:eastAsiaTheme="minorEastAsia"/>
          <w:lang w:val="en-US"/>
        </w:rPr>
        <w:t>O</w:t>
      </w:r>
      <w:r w:rsidRPr="00DE65C4">
        <w:rPr>
          <w:rFonts w:eastAsiaTheme="minorEastAsia"/>
        </w:rPr>
        <w:t xml:space="preserve"> </w:t>
      </w:r>
      <w:r>
        <w:rPr>
          <w:rFonts w:eastAsiaTheme="minorEastAsia"/>
        </w:rPr>
        <w:t>τύπος υπολογισμού του συντελεστή θερμοπερατότητας είναι</w:t>
      </w:r>
      <w:r w:rsidRPr="00DE65C4">
        <w:rPr>
          <w:rFonts w:eastAsiaTheme="minorEastAsia"/>
        </w:rPr>
        <w:t>:</w:t>
      </w:r>
    </w:p>
    <w:p w:rsidR="006F4660" w:rsidRDefault="006F4660" w:rsidP="006F4660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λι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δ+Ru+</m:t>
              </m:r>
              <m:r>
                <w:rPr>
                  <w:rFonts w:ascii="Cambria Math" w:hAnsi="Cambria Math"/>
                  <w:lang w:val="en-US"/>
                </w:rPr>
                <m:t>Ra</m:t>
              </m:r>
            </m:den>
          </m:f>
        </m:oMath>
      </m:oMathPara>
    </w:p>
    <w:p w:rsidR="006F4660" w:rsidRDefault="006F4660" w:rsidP="006F4660">
      <w:pPr>
        <w:rPr>
          <w:rFonts w:eastAsiaTheme="minorEastAsia"/>
        </w:rPr>
      </w:pPr>
      <w:r>
        <w:rPr>
          <w:rFonts w:eastAsiaTheme="minorEastAsia"/>
        </w:rPr>
        <w:t xml:space="preserve">Από τον πίνακα </w:t>
      </w:r>
      <w:r w:rsidR="00787DC0">
        <w:rPr>
          <w:rFonts w:eastAsiaTheme="minorEastAsia"/>
        </w:rPr>
        <w:t>2</w:t>
      </w:r>
      <w:r>
        <w:rPr>
          <w:rFonts w:eastAsiaTheme="minorEastAsia"/>
        </w:rPr>
        <w:t xml:space="preserve">β της ΤΟΤΕΕ 2 βρίσκουμε ότι </w:t>
      </w:r>
    </w:p>
    <w:p w:rsidR="006F4660" w:rsidRPr="00247A9F" w:rsidRDefault="006F4660" w:rsidP="006F4660">
      <w:pPr>
        <w:rPr>
          <w:rFonts w:eastAsiaTheme="minorEastAsia"/>
        </w:rPr>
      </w:pPr>
      <w:proofErr w:type="spellStart"/>
      <w:r>
        <w:rPr>
          <w:rFonts w:eastAsiaTheme="minorEastAsia"/>
          <w:lang w:val="en-US"/>
        </w:rPr>
        <w:t>Ri</w:t>
      </w:r>
      <w:proofErr w:type="spellEnd"/>
      <w:r w:rsidRPr="00247A9F">
        <w:rPr>
          <w:rFonts w:eastAsiaTheme="minorEastAsia"/>
        </w:rPr>
        <w:t>=0</w:t>
      </w:r>
      <w:proofErr w:type="gramStart"/>
      <w:r w:rsidRPr="00247A9F">
        <w:rPr>
          <w:rFonts w:eastAsiaTheme="minorEastAsia"/>
        </w:rPr>
        <w:t>,1</w:t>
      </w:r>
      <w:r w:rsidR="00147B42" w:rsidRPr="006F06AE">
        <w:rPr>
          <w:rFonts w:eastAsiaTheme="minorEastAsia"/>
        </w:rPr>
        <w:t>0</w:t>
      </w:r>
      <w:proofErr w:type="gramEnd"/>
      <w:r w:rsidRPr="00247A9F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m</w:t>
      </w:r>
      <w:r w:rsidRPr="00247A9F">
        <w:rPr>
          <w:rFonts w:eastAsiaTheme="minorEastAsia"/>
          <w:vertAlign w:val="superscript"/>
        </w:rPr>
        <w:t>2</w:t>
      </w:r>
      <w:r>
        <w:rPr>
          <w:rFonts w:eastAsiaTheme="minorEastAsia"/>
          <w:lang w:val="en-US"/>
        </w:rPr>
        <w:t>K</w:t>
      </w:r>
      <w:r w:rsidRPr="00247A9F">
        <w:rPr>
          <w:rFonts w:eastAsiaTheme="minorEastAsia"/>
        </w:rPr>
        <w:t>/</w:t>
      </w:r>
      <w:r>
        <w:rPr>
          <w:rFonts w:eastAsiaTheme="minorEastAsia"/>
          <w:lang w:val="en-US"/>
        </w:rPr>
        <w:t>W</w:t>
      </w:r>
    </w:p>
    <w:p w:rsidR="006F4660" w:rsidRPr="00D64FAD" w:rsidRDefault="006F4660" w:rsidP="006F4660">
      <w:pPr>
        <w:rPr>
          <w:rFonts w:eastAsiaTheme="minorEastAsia"/>
        </w:rPr>
      </w:pPr>
      <w:r>
        <w:rPr>
          <w:rFonts w:eastAsiaTheme="minorEastAsia"/>
          <w:lang w:val="en-US"/>
        </w:rPr>
        <w:t>Ra</w:t>
      </w:r>
      <w:r w:rsidRPr="00D64FAD">
        <w:rPr>
          <w:rFonts w:eastAsiaTheme="minorEastAsia"/>
        </w:rPr>
        <w:t>=0</w:t>
      </w:r>
      <w:proofErr w:type="gramStart"/>
      <w:r w:rsidRPr="00D64FAD">
        <w:rPr>
          <w:rFonts w:eastAsiaTheme="minorEastAsia"/>
        </w:rPr>
        <w:t>,04</w:t>
      </w:r>
      <w:proofErr w:type="gramEnd"/>
      <w:r w:rsidRPr="00D64FAD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m</w:t>
      </w:r>
      <w:r w:rsidRPr="00D64FAD">
        <w:rPr>
          <w:rFonts w:eastAsiaTheme="minorEastAsia"/>
          <w:vertAlign w:val="superscript"/>
        </w:rPr>
        <w:t>2</w:t>
      </w:r>
      <w:r>
        <w:rPr>
          <w:rFonts w:eastAsiaTheme="minorEastAsia"/>
          <w:lang w:val="en-US"/>
        </w:rPr>
        <w:t>K</w:t>
      </w:r>
      <w:r w:rsidRPr="00D64FAD">
        <w:rPr>
          <w:rFonts w:eastAsiaTheme="minorEastAsia"/>
        </w:rPr>
        <w:t>/</w:t>
      </w:r>
      <w:r>
        <w:rPr>
          <w:rFonts w:eastAsiaTheme="minorEastAsia"/>
          <w:lang w:val="en-US"/>
        </w:rPr>
        <w:t>W</w:t>
      </w:r>
    </w:p>
    <w:p w:rsidR="006F4660" w:rsidRDefault="006F4660" w:rsidP="006F4660">
      <w:r>
        <w:rPr>
          <w:lang w:val="en-US"/>
        </w:rPr>
        <w:t>R</w:t>
      </w:r>
      <w:r>
        <w:t xml:space="preserve">δ=0 γιατί δεν υπάρχει διάκενο αέρα </w:t>
      </w:r>
      <w:r w:rsidR="00147B42">
        <w:t>και</w:t>
      </w:r>
    </w:p>
    <w:p w:rsidR="00147B42" w:rsidRPr="00147B42" w:rsidRDefault="00147B42" w:rsidP="006F4660">
      <w:proofErr w:type="spellStart"/>
      <w:r>
        <w:rPr>
          <w:lang w:val="en-US"/>
        </w:rPr>
        <w:t>Ru</w:t>
      </w:r>
      <w:proofErr w:type="spellEnd"/>
      <w:r w:rsidRPr="00147B42">
        <w:t>=0</w:t>
      </w:r>
      <w:proofErr w:type="gramStart"/>
      <w:r w:rsidRPr="00147B42">
        <w:t>,20</w:t>
      </w:r>
      <w:proofErr w:type="gramEnd"/>
      <w:r w:rsidRPr="00147B42">
        <w:t xml:space="preserve"> </w:t>
      </w:r>
      <w:r>
        <w:t>σύμφωνα με τον πίνακα 5 της ΤΟΤΕΕ 2</w:t>
      </w:r>
    </w:p>
    <w:p w:rsidR="006F4660" w:rsidRDefault="006F4660" w:rsidP="006F4660">
      <w:r>
        <w:t>Επομένως</w:t>
      </w:r>
    </w:p>
    <w:p w:rsidR="006F4660" w:rsidRPr="0047315F" w:rsidRDefault="006F4660" w:rsidP="006F4660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λι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δ+</m:t>
              </m:r>
              <m:r>
                <w:rPr>
                  <w:rFonts w:ascii="Cambria Math" w:hAnsi="Cambria Math"/>
                  <w:lang w:val="en-US"/>
                </w:rPr>
                <m:t>Ru</m:t>
              </m:r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Ra</m:t>
              </m:r>
            </m:den>
          </m:f>
          <m:r>
            <w:rPr>
              <w:rFonts w:ascii="Cambria Math" w:hAnsi="Cambria Math"/>
            </w:rPr>
            <m:t>≤0,35→</m:t>
          </m:r>
        </m:oMath>
      </m:oMathPara>
    </w:p>
    <w:p w:rsidR="006F4660" w:rsidRPr="00BC7982" w:rsidRDefault="006C107F" w:rsidP="006F466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0,10+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0,02</m:t>
                  </m:r>
                </m:num>
                <m:den>
                  <m:r>
                    <w:rPr>
                      <w:rFonts w:ascii="Cambria Math" w:hAnsi="Cambria Math"/>
                    </w:rPr>
                    <m:t>0,870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0,15</m:t>
                  </m:r>
                </m:num>
                <m:den>
                  <m:r>
                    <w:rPr>
                      <w:rFonts w:ascii="Cambria Math" w:hAnsi="Cambria Math"/>
                    </w:rPr>
                    <m:t>2,00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  <m:r>
                    <w:rPr>
                      <w:rFonts w:ascii="Cambria Math" w:hAnsi="Cambria Math"/>
                    </w:rPr>
                    <m:t>μ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0,035</m:t>
                  </m:r>
                </m:den>
              </m:f>
              <m:r>
                <w:rPr>
                  <w:rFonts w:ascii="Cambria Math" w:hAnsi="Cambria Math"/>
                </w:rPr>
                <m:t>+0+0,20+0,04</m:t>
              </m:r>
            </m:den>
          </m:f>
          <m:r>
            <w:rPr>
              <w:rFonts w:ascii="Cambria Math" w:hAnsi="Cambria Math"/>
            </w:rPr>
            <m:t>≤0,35→</m:t>
          </m:r>
        </m:oMath>
      </m:oMathPara>
    </w:p>
    <w:p w:rsidR="006F4660" w:rsidRPr="00BC7982" w:rsidRDefault="006C107F" w:rsidP="006F4660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0,438+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μ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0,035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≤0,35→1≤0,1533+10</m:t>
          </m:r>
          <m:r>
            <w:rPr>
              <w:rFonts w:ascii="Cambria Math" w:eastAsiaTheme="minorEastAsia" w:hAnsi="Cambria Math"/>
              <w:lang w:val="en-US"/>
            </w:rPr>
            <m:t>d</m:t>
          </m:r>
          <m:r>
            <w:rPr>
              <w:rFonts w:ascii="Cambria Math" w:eastAsiaTheme="minorEastAsia" w:hAnsi="Cambria Math"/>
            </w:rPr>
            <m:t>μ→0,8467≤10</m:t>
          </m:r>
          <m:r>
            <w:rPr>
              <w:rFonts w:ascii="Cambria Math" w:eastAsiaTheme="minorEastAsia" w:hAnsi="Cambria Math"/>
              <w:lang w:val="en-US"/>
            </w:rPr>
            <m:t>d</m:t>
          </m:r>
          <m:r>
            <w:rPr>
              <w:rFonts w:ascii="Cambria Math" w:eastAsiaTheme="minorEastAsia" w:hAnsi="Cambria Math"/>
            </w:rPr>
            <m:t>μ</m:t>
          </m:r>
        </m:oMath>
      </m:oMathPara>
    </w:p>
    <w:p w:rsidR="006F4660" w:rsidRDefault="006F4660" w:rsidP="006F4660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 xml:space="preserve">dμ≥0,0846 </m:t>
          </m:r>
          <m:r>
            <w:rPr>
              <w:rFonts w:ascii="Cambria Math" w:eastAsiaTheme="minorEastAsia" w:hAnsi="Cambria Math"/>
              <w:lang w:val="en-US"/>
            </w:rPr>
            <m:t>m</m:t>
          </m:r>
        </m:oMath>
      </m:oMathPara>
    </w:p>
    <w:p w:rsidR="006F4660" w:rsidRDefault="006F4660" w:rsidP="006F4660">
      <w:pPr>
        <w:rPr>
          <w:rFonts w:eastAsiaTheme="minorEastAsia"/>
          <w:i/>
        </w:rPr>
      </w:pPr>
      <w:r>
        <w:rPr>
          <w:rFonts w:eastAsiaTheme="minorEastAsia"/>
          <w:i/>
        </w:rPr>
        <w:t xml:space="preserve">Το πάχος του μονωτικού πρέπει να είναι τουλάχιστον </w:t>
      </w:r>
      <w:r w:rsidR="0004236F" w:rsidRPr="0004236F">
        <w:rPr>
          <w:rFonts w:eastAsiaTheme="minorEastAsia"/>
          <w:i/>
        </w:rPr>
        <w:t xml:space="preserve">9 </w:t>
      </w:r>
      <w:r>
        <w:rPr>
          <w:rFonts w:eastAsiaTheme="minorEastAsia"/>
          <w:i/>
          <w:lang w:val="en-US"/>
        </w:rPr>
        <w:t>cm</w:t>
      </w:r>
      <w:r w:rsidRPr="00BC7982">
        <w:rPr>
          <w:rFonts w:eastAsiaTheme="minorEastAsia"/>
          <w:i/>
        </w:rPr>
        <w:t>.</w:t>
      </w:r>
    </w:p>
    <w:p w:rsidR="003A1796" w:rsidRPr="003A1796" w:rsidRDefault="003A1796" w:rsidP="003A1796">
      <w:pPr>
        <w:rPr>
          <w:rFonts w:eastAsiaTheme="minorEastAsia"/>
        </w:rPr>
      </w:pPr>
      <w:r>
        <w:rPr>
          <w:rFonts w:eastAsiaTheme="minorEastAsia"/>
        </w:rPr>
        <w:t xml:space="preserve">Τονίζεται πως </w:t>
      </w:r>
      <w:proofErr w:type="spellStart"/>
      <w:r>
        <w:rPr>
          <w:rFonts w:eastAsiaTheme="minorEastAsia"/>
        </w:rPr>
        <w:t>εαν</w:t>
      </w:r>
      <w:proofErr w:type="spellEnd"/>
      <w:r>
        <w:rPr>
          <w:rFonts w:eastAsiaTheme="minorEastAsia"/>
        </w:rPr>
        <w:t xml:space="preserve"> πρόκειται για νέο κτήριο η τιμή του </w:t>
      </w:r>
      <w:r>
        <w:rPr>
          <w:rFonts w:eastAsiaTheme="minorEastAsia"/>
          <w:lang w:val="en-US"/>
        </w:rPr>
        <w:t>U</w:t>
      </w:r>
      <w:r>
        <w:rPr>
          <w:rFonts w:eastAsiaTheme="minorEastAsia"/>
        </w:rPr>
        <w:t xml:space="preserve"> προκύπτει από τον πίνακα 3.3</w:t>
      </w:r>
      <w:r w:rsidRPr="003A1796">
        <w:rPr>
          <w:rFonts w:eastAsiaTheme="minorEastAsia"/>
        </w:rPr>
        <w:t>α</w:t>
      </w:r>
      <w:r>
        <w:rPr>
          <w:rFonts w:eastAsiaTheme="minorEastAsia"/>
        </w:rPr>
        <w:t xml:space="preserve"> και θα είναι  </w:t>
      </w:r>
      <m:oMath>
        <m:r>
          <w:rPr>
            <w:rFonts w:ascii="Cambria Math" w:hAnsi="Cambria Math"/>
          </w:rPr>
          <m:t>U≤0,30 W/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K</m:t>
        </m:r>
      </m:oMath>
      <w:r>
        <w:rPr>
          <w:rFonts w:eastAsiaTheme="minorEastAsia"/>
        </w:rPr>
        <w:t>.</w:t>
      </w:r>
    </w:p>
    <w:p w:rsidR="003A1796" w:rsidRDefault="003A1796" w:rsidP="006F4660">
      <w:pPr>
        <w:rPr>
          <w:rFonts w:eastAsiaTheme="minorEastAsia"/>
          <w:i/>
        </w:rPr>
      </w:pPr>
    </w:p>
    <w:p w:rsidR="003A1796" w:rsidRPr="00BC7982" w:rsidRDefault="003A1796" w:rsidP="006F4660">
      <w:pPr>
        <w:rPr>
          <w:rFonts w:eastAsiaTheme="minorEastAsia"/>
          <w:i/>
        </w:rPr>
      </w:pPr>
    </w:p>
    <w:p w:rsidR="00F02F07" w:rsidRPr="00BC7982" w:rsidRDefault="00F02F07" w:rsidP="003A1796">
      <w:pPr>
        <w:outlineLvl w:val="0"/>
        <w:rPr>
          <w:b/>
          <w:u w:val="single"/>
        </w:rPr>
      </w:pPr>
      <w:r w:rsidRPr="00BC7982">
        <w:rPr>
          <w:b/>
          <w:u w:val="single"/>
        </w:rPr>
        <w:t xml:space="preserve">ΑΣΚΗΣΗ </w:t>
      </w:r>
      <w:r w:rsidRPr="00F02F07">
        <w:rPr>
          <w:b/>
          <w:u w:val="single"/>
        </w:rPr>
        <w:t>5</w:t>
      </w:r>
      <w:r w:rsidRPr="00BC7982">
        <w:rPr>
          <w:b/>
          <w:u w:val="single"/>
          <w:vertAlign w:val="superscript"/>
        </w:rPr>
        <w:t>Η</w:t>
      </w:r>
    </w:p>
    <w:p w:rsidR="00F02F07" w:rsidRPr="000E4CFB" w:rsidRDefault="00F02F07" w:rsidP="00F02F07">
      <w:r>
        <w:t xml:space="preserve">Να υπολογιστεί το ελάχιστο πάχος μονωτικού υλικού που πρέπει να τοποθετηθεί σε δάπεδο </w:t>
      </w:r>
      <w:r w:rsidRPr="00607593">
        <w:t>(</w:t>
      </w:r>
      <w:r w:rsidR="000E4CFB">
        <w:t>κλιματική ζώνη Δ)</w:t>
      </w:r>
      <w:r w:rsidR="00BF5EAF">
        <w:t xml:space="preserve"> ριζικά ανακαινιζόμενου κτηρίου</w:t>
      </w:r>
      <w:r w:rsidR="000E4CFB">
        <w:t xml:space="preserve">, πανταχόθεν ελεύθερο διαστάσεων 10Χ20 </w:t>
      </w:r>
      <w:r w:rsidR="000E4CFB">
        <w:rPr>
          <w:lang w:val="en-US"/>
        </w:rPr>
        <w:t>m</w:t>
      </w:r>
      <w:r w:rsidR="000E4CFB" w:rsidRPr="000E4CFB">
        <w:t xml:space="preserve">, </w:t>
      </w:r>
      <w:r>
        <w:t>που συνορεύει με έδαφος σε βάθος 2</w:t>
      </w:r>
      <w:r>
        <w:rPr>
          <w:lang w:val="en-US"/>
        </w:rPr>
        <w:t>m</w:t>
      </w:r>
      <w:r w:rsidRPr="00F02F07">
        <w:t xml:space="preserve"> </w:t>
      </w:r>
      <w:r>
        <w:t xml:space="preserve">και αποτελείται από μονωτικό  πάχους </w:t>
      </w:r>
      <w:r>
        <w:rPr>
          <w:lang w:val="en-US"/>
        </w:rPr>
        <w:t>d</w:t>
      </w:r>
      <w:r>
        <w:t>μ</w:t>
      </w:r>
      <w:r w:rsidRPr="00607593">
        <w:t xml:space="preserve"> </w:t>
      </w:r>
      <w:r>
        <w:t xml:space="preserve">και οπλισμένο σκυρόδεμα πάχους 20 </w:t>
      </w:r>
      <w:r>
        <w:rPr>
          <w:lang w:val="en-US"/>
        </w:rPr>
        <w:t>cm</w:t>
      </w:r>
      <w:r w:rsidRPr="00607593">
        <w:t>.</w:t>
      </w:r>
      <w:r>
        <w:t xml:space="preserve"> Να βρεθεί επίσης ο ισοδύναμος συντελεστής </w:t>
      </w:r>
      <w:r>
        <w:rPr>
          <w:lang w:val="en-US"/>
        </w:rPr>
        <w:t>U</w:t>
      </w:r>
      <w:r w:rsidRPr="000E4CFB">
        <w:t>’</w:t>
      </w:r>
    </w:p>
    <w:p w:rsidR="00F02F07" w:rsidRDefault="00F02F07" w:rsidP="00F02F07">
      <w:r>
        <w:t>Δεδομένα</w:t>
      </w:r>
      <w:r w:rsidRPr="00607593">
        <w:t xml:space="preserve"> : </w:t>
      </w:r>
      <w:r>
        <w:t>λ</w:t>
      </w:r>
      <w:r w:rsidRPr="00607593">
        <w:rPr>
          <w:vertAlign w:val="subscript"/>
        </w:rPr>
        <w:t>μον</w:t>
      </w:r>
      <w:r>
        <w:t xml:space="preserve">=0,035 </w:t>
      </w:r>
      <w:r>
        <w:rPr>
          <w:lang w:val="en-US"/>
        </w:rPr>
        <w:t>W</w:t>
      </w:r>
      <w:r w:rsidRPr="00607593">
        <w:t>/</w:t>
      </w:r>
      <w:r>
        <w:rPr>
          <w:lang w:val="en-US"/>
        </w:rPr>
        <w:t>mK</w:t>
      </w:r>
      <w:r w:rsidRPr="00607593">
        <w:t xml:space="preserve">, </w:t>
      </w:r>
      <w:r>
        <w:t>λ</w:t>
      </w:r>
      <w:r>
        <w:rPr>
          <w:vertAlign w:val="subscript"/>
        </w:rPr>
        <w:t>σκυρ</w:t>
      </w:r>
      <w:r>
        <w:t xml:space="preserve">=2,00 </w:t>
      </w:r>
      <w:r>
        <w:rPr>
          <w:lang w:val="en-US"/>
        </w:rPr>
        <w:t>W</w:t>
      </w:r>
      <w:r w:rsidRPr="00607593">
        <w:t>/</w:t>
      </w:r>
      <w:r>
        <w:rPr>
          <w:lang w:val="en-US"/>
        </w:rPr>
        <w:t>mK</w:t>
      </w:r>
    </w:p>
    <w:p w:rsidR="00F02F07" w:rsidRDefault="00F02F07" w:rsidP="00F02F07"/>
    <w:p w:rsidR="00F02F07" w:rsidRPr="00BC7982" w:rsidRDefault="00F02F07" w:rsidP="003A1796">
      <w:pPr>
        <w:outlineLvl w:val="0"/>
        <w:rPr>
          <w:b/>
        </w:rPr>
      </w:pPr>
      <w:r w:rsidRPr="00BC7982">
        <w:rPr>
          <w:b/>
        </w:rPr>
        <w:t>ΛΥΣΗ</w:t>
      </w:r>
    </w:p>
    <w:p w:rsidR="00F02F07" w:rsidRPr="00247A9F" w:rsidRDefault="00F02F07" w:rsidP="00F02F07">
      <w:pPr>
        <w:rPr>
          <w:rFonts w:eastAsiaTheme="minorEastAsia"/>
        </w:rPr>
      </w:pPr>
      <w:r>
        <w:t xml:space="preserve">Σύμφωνα με τον πίνακα 3.3.α της ΤΟΤΕΕ </w:t>
      </w:r>
      <w:r w:rsidR="00BF5EAF">
        <w:t>2017</w:t>
      </w:r>
      <w:r>
        <w:t xml:space="preserve">, θα πρέπει ο συντελεστής θερμοπερατότητας του </w:t>
      </w:r>
      <w:r w:rsidR="000E4CFB">
        <w:t>οριζόντιου</w:t>
      </w:r>
      <w:r>
        <w:t xml:space="preserve"> δομικού στοιχείου να είναι </w:t>
      </w:r>
      <m:oMath>
        <m:r>
          <w:rPr>
            <w:rFonts w:ascii="Cambria Math" w:hAnsi="Cambria Math"/>
          </w:rPr>
          <m:t>U≤0,70 W/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K</m:t>
        </m:r>
      </m:oMath>
    </w:p>
    <w:p w:rsidR="00F02F07" w:rsidRPr="00DE65C4" w:rsidRDefault="00F02F07" w:rsidP="00F02F07">
      <w:pPr>
        <w:rPr>
          <w:rFonts w:eastAsiaTheme="minorEastAsia"/>
        </w:rPr>
      </w:pPr>
      <w:r>
        <w:rPr>
          <w:rFonts w:eastAsiaTheme="minorEastAsia"/>
          <w:lang w:val="en-US"/>
        </w:rPr>
        <w:t>O</w:t>
      </w:r>
      <w:r w:rsidRPr="00DE65C4">
        <w:rPr>
          <w:rFonts w:eastAsiaTheme="minorEastAsia"/>
        </w:rPr>
        <w:t xml:space="preserve"> </w:t>
      </w:r>
      <w:r>
        <w:rPr>
          <w:rFonts w:eastAsiaTheme="minorEastAsia"/>
        </w:rPr>
        <w:t>τύπος υπολογισμού του συντελεστή θερμοπερατότητας είναι</w:t>
      </w:r>
      <w:r w:rsidRPr="00DE65C4">
        <w:rPr>
          <w:rFonts w:eastAsiaTheme="minorEastAsia"/>
        </w:rPr>
        <w:t>:</w:t>
      </w:r>
    </w:p>
    <w:p w:rsidR="00F02F07" w:rsidRDefault="00F02F07" w:rsidP="00F02F07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λι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δ+</m:t>
              </m:r>
              <m:r>
                <w:rPr>
                  <w:rFonts w:ascii="Cambria Math" w:hAnsi="Cambria Math"/>
                  <w:lang w:val="en-US"/>
                </w:rPr>
                <m:t>Ra</m:t>
              </m:r>
            </m:den>
          </m:f>
        </m:oMath>
      </m:oMathPara>
    </w:p>
    <w:p w:rsidR="00F02F07" w:rsidRDefault="00F02F07" w:rsidP="00F02F07">
      <w:pPr>
        <w:rPr>
          <w:rFonts w:eastAsiaTheme="minorEastAsia"/>
        </w:rPr>
      </w:pPr>
      <w:r>
        <w:rPr>
          <w:rFonts w:eastAsiaTheme="minorEastAsia"/>
        </w:rPr>
        <w:t xml:space="preserve">Από τον πίνακα </w:t>
      </w:r>
      <w:r w:rsidR="00787DC0">
        <w:rPr>
          <w:rFonts w:eastAsiaTheme="minorEastAsia"/>
        </w:rPr>
        <w:t>2</w:t>
      </w:r>
      <w:r>
        <w:rPr>
          <w:rFonts w:eastAsiaTheme="minorEastAsia"/>
        </w:rPr>
        <w:t xml:space="preserve">β της ΤΟΤΕΕ 2 βρίσκουμε ότι </w:t>
      </w:r>
    </w:p>
    <w:p w:rsidR="00F02F07" w:rsidRPr="00247A9F" w:rsidRDefault="00F02F07" w:rsidP="00F02F07">
      <w:pPr>
        <w:rPr>
          <w:rFonts w:eastAsiaTheme="minorEastAsia"/>
        </w:rPr>
      </w:pPr>
      <w:r>
        <w:rPr>
          <w:rFonts w:eastAsiaTheme="minorEastAsia"/>
          <w:lang w:val="en-US"/>
        </w:rPr>
        <w:t>Ri</w:t>
      </w:r>
      <w:r w:rsidRPr="00247A9F">
        <w:rPr>
          <w:rFonts w:eastAsiaTheme="minorEastAsia"/>
        </w:rPr>
        <w:t>=0</w:t>
      </w:r>
      <w:proofErr w:type="gramStart"/>
      <w:r w:rsidRPr="00247A9F">
        <w:rPr>
          <w:rFonts w:eastAsiaTheme="minorEastAsia"/>
        </w:rPr>
        <w:t>,1</w:t>
      </w:r>
      <w:r w:rsidR="000E4CFB">
        <w:rPr>
          <w:rFonts w:eastAsiaTheme="minorEastAsia"/>
        </w:rPr>
        <w:t>7</w:t>
      </w:r>
      <w:proofErr w:type="gramEnd"/>
      <w:r w:rsidRPr="00247A9F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m</w:t>
      </w:r>
      <w:r w:rsidRPr="00247A9F">
        <w:rPr>
          <w:rFonts w:eastAsiaTheme="minorEastAsia"/>
          <w:vertAlign w:val="superscript"/>
        </w:rPr>
        <w:t>2</w:t>
      </w:r>
      <w:r>
        <w:rPr>
          <w:rFonts w:eastAsiaTheme="minorEastAsia"/>
          <w:lang w:val="en-US"/>
        </w:rPr>
        <w:t>K</w:t>
      </w:r>
      <w:r w:rsidRPr="00247A9F">
        <w:rPr>
          <w:rFonts w:eastAsiaTheme="minorEastAsia"/>
        </w:rPr>
        <w:t>/</w:t>
      </w:r>
      <w:r>
        <w:rPr>
          <w:rFonts w:eastAsiaTheme="minorEastAsia"/>
          <w:lang w:val="en-US"/>
        </w:rPr>
        <w:t>W</w:t>
      </w:r>
    </w:p>
    <w:p w:rsidR="00F02F07" w:rsidRPr="00D64FAD" w:rsidRDefault="00F02F07" w:rsidP="00F02F07">
      <w:pPr>
        <w:rPr>
          <w:rFonts w:eastAsiaTheme="minorEastAsia"/>
        </w:rPr>
      </w:pPr>
      <w:r>
        <w:rPr>
          <w:rFonts w:eastAsiaTheme="minorEastAsia"/>
          <w:lang w:val="en-US"/>
        </w:rPr>
        <w:t>Ra</w:t>
      </w:r>
      <w:r w:rsidRPr="00D64FAD">
        <w:rPr>
          <w:rFonts w:eastAsiaTheme="minorEastAsia"/>
        </w:rPr>
        <w:t>=0</w:t>
      </w:r>
      <w:proofErr w:type="gramStart"/>
      <w:r w:rsidRPr="00D64FAD">
        <w:rPr>
          <w:rFonts w:eastAsiaTheme="minorEastAsia"/>
        </w:rPr>
        <w:t>,0</w:t>
      </w:r>
      <w:r w:rsidR="000E4CFB">
        <w:rPr>
          <w:rFonts w:eastAsiaTheme="minorEastAsia"/>
        </w:rPr>
        <w:t>0</w:t>
      </w:r>
      <w:proofErr w:type="gramEnd"/>
      <w:r w:rsidRPr="00D64FAD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m</w:t>
      </w:r>
      <w:r w:rsidRPr="00D64FAD">
        <w:rPr>
          <w:rFonts w:eastAsiaTheme="minorEastAsia"/>
          <w:vertAlign w:val="superscript"/>
        </w:rPr>
        <w:t>2</w:t>
      </w:r>
      <w:r>
        <w:rPr>
          <w:rFonts w:eastAsiaTheme="minorEastAsia"/>
          <w:lang w:val="en-US"/>
        </w:rPr>
        <w:t>K</w:t>
      </w:r>
      <w:r w:rsidRPr="00D64FAD">
        <w:rPr>
          <w:rFonts w:eastAsiaTheme="minorEastAsia"/>
        </w:rPr>
        <w:t>/</w:t>
      </w:r>
      <w:r>
        <w:rPr>
          <w:rFonts w:eastAsiaTheme="minorEastAsia"/>
          <w:lang w:val="en-US"/>
        </w:rPr>
        <w:t>W</w:t>
      </w:r>
    </w:p>
    <w:p w:rsidR="00F02F07" w:rsidRDefault="00F02F07" w:rsidP="00F02F07">
      <w:r>
        <w:rPr>
          <w:lang w:val="en-US"/>
        </w:rPr>
        <w:t>R</w:t>
      </w:r>
      <w:r>
        <w:t>δ=0 γιατί δεν υπάρχει διάκενο αέρα.</w:t>
      </w:r>
    </w:p>
    <w:p w:rsidR="00F02F07" w:rsidRDefault="00F02F07" w:rsidP="00F02F07">
      <w:r>
        <w:t>Επομένως</w:t>
      </w:r>
    </w:p>
    <w:p w:rsidR="00F02F07" w:rsidRPr="0047315F" w:rsidRDefault="00F02F07" w:rsidP="00F02F0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λι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δ+</m:t>
              </m:r>
              <m:r>
                <w:rPr>
                  <w:rFonts w:ascii="Cambria Math" w:hAnsi="Cambria Math"/>
                  <w:lang w:val="en-US"/>
                </w:rPr>
                <m:t>Ra</m:t>
              </m:r>
            </m:den>
          </m:f>
          <m:r>
            <w:rPr>
              <w:rFonts w:ascii="Cambria Math" w:hAnsi="Cambria Math"/>
            </w:rPr>
            <m:t>≤0,70→</m:t>
          </m:r>
        </m:oMath>
      </m:oMathPara>
    </w:p>
    <w:p w:rsidR="00F02F07" w:rsidRPr="00BC7982" w:rsidRDefault="006C107F" w:rsidP="00F02F07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0,17+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0,20</m:t>
                  </m:r>
                </m:num>
                <m:den>
                  <m:r>
                    <w:rPr>
                      <w:rFonts w:ascii="Cambria Math" w:hAnsi="Cambria Math"/>
                    </w:rPr>
                    <m:t>2,00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hAnsi="Cambria Math"/>
                      <w:lang w:val="en-US"/>
                    </w:rPr>
                    <m:t>d</m:t>
                  </m:r>
                  <m:r>
                    <w:rPr>
                      <w:rFonts w:ascii="Cambria Math" w:hAnsi="Cambria Math"/>
                    </w:rPr>
                    <m:t>μ</m:t>
                  </m:r>
                </m:num>
                <m:den>
                  <m:r>
                    <w:rPr>
                      <w:rFonts w:ascii="Cambria Math" w:hAnsi="Cambria Math"/>
                      <w:lang w:val="en-US"/>
                    </w:rPr>
                    <m:t>0,035</m:t>
                  </m:r>
                </m:den>
              </m:f>
              <m:r>
                <w:rPr>
                  <w:rFonts w:ascii="Cambria Math" w:hAnsi="Cambria Math"/>
                </w:rPr>
                <m:t>+0+0,00</m:t>
              </m:r>
            </m:den>
          </m:f>
          <m:r>
            <w:rPr>
              <w:rFonts w:ascii="Cambria Math" w:hAnsi="Cambria Math"/>
            </w:rPr>
            <m:t>≤0,70→</m:t>
          </m:r>
        </m:oMath>
      </m:oMathPara>
    </w:p>
    <w:p w:rsidR="00F02F07" w:rsidRPr="00BC7982" w:rsidRDefault="006C107F" w:rsidP="00F02F07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0,27+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d</m:t>
                  </m:r>
                  <m:r>
                    <w:rPr>
                      <w:rFonts w:ascii="Cambria Math" w:eastAsiaTheme="minorEastAsia" w:hAnsi="Cambria Math"/>
                    </w:rPr>
                    <m:t>μ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0,035</m:t>
                  </m:r>
                </m:den>
              </m:f>
            </m:den>
          </m:f>
          <m:r>
            <w:rPr>
              <w:rFonts w:ascii="Cambria Math" w:eastAsiaTheme="minorEastAsia" w:hAnsi="Cambria Math"/>
            </w:rPr>
            <m:t>≤0,70→1≤0,189+20</m:t>
          </m:r>
          <m:r>
            <w:rPr>
              <w:rFonts w:ascii="Cambria Math" w:eastAsiaTheme="minorEastAsia" w:hAnsi="Cambria Math"/>
              <w:lang w:val="en-US"/>
            </w:rPr>
            <m:t>d</m:t>
          </m:r>
          <m:r>
            <w:rPr>
              <w:rFonts w:ascii="Cambria Math" w:eastAsiaTheme="minorEastAsia" w:hAnsi="Cambria Math"/>
            </w:rPr>
            <m:t>μ→0,811≤20</m:t>
          </m:r>
          <m:r>
            <w:rPr>
              <w:rFonts w:ascii="Cambria Math" w:eastAsiaTheme="minorEastAsia" w:hAnsi="Cambria Math"/>
              <w:lang w:val="en-US"/>
            </w:rPr>
            <m:t>d</m:t>
          </m:r>
          <m:r>
            <w:rPr>
              <w:rFonts w:ascii="Cambria Math" w:eastAsiaTheme="minorEastAsia" w:hAnsi="Cambria Math"/>
            </w:rPr>
            <m:t>μ</m:t>
          </m:r>
        </m:oMath>
      </m:oMathPara>
    </w:p>
    <w:p w:rsidR="00F02F07" w:rsidRDefault="00F02F07" w:rsidP="00F02F07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 xml:space="preserve">dμ≥0,0405 </m:t>
          </m:r>
          <m:r>
            <w:rPr>
              <w:rFonts w:ascii="Cambria Math" w:eastAsiaTheme="minorEastAsia" w:hAnsi="Cambria Math"/>
              <w:lang w:val="en-US"/>
            </w:rPr>
            <m:t>m</m:t>
          </m:r>
        </m:oMath>
      </m:oMathPara>
    </w:p>
    <w:p w:rsidR="00F02F07" w:rsidRDefault="00F02F07" w:rsidP="00F02F07">
      <w:pPr>
        <w:rPr>
          <w:rFonts w:eastAsiaTheme="minorEastAsia"/>
          <w:i/>
        </w:rPr>
      </w:pPr>
      <w:r>
        <w:rPr>
          <w:rFonts w:eastAsiaTheme="minorEastAsia"/>
          <w:i/>
        </w:rPr>
        <w:t xml:space="preserve">Το πάχος του μονωτικού πρέπει να είναι τουλάχιστον </w:t>
      </w:r>
      <w:r w:rsidR="000E4CFB">
        <w:rPr>
          <w:rFonts w:eastAsiaTheme="minorEastAsia"/>
          <w:i/>
        </w:rPr>
        <w:t>5</w:t>
      </w:r>
      <w:r>
        <w:rPr>
          <w:rFonts w:eastAsiaTheme="minorEastAsia"/>
          <w:i/>
        </w:rPr>
        <w:t xml:space="preserve"> </w:t>
      </w:r>
      <w:r>
        <w:rPr>
          <w:rFonts w:eastAsiaTheme="minorEastAsia"/>
          <w:i/>
          <w:lang w:val="en-US"/>
        </w:rPr>
        <w:t>cm</w:t>
      </w:r>
      <w:r w:rsidRPr="00BC7982">
        <w:rPr>
          <w:rFonts w:eastAsiaTheme="minorEastAsia"/>
          <w:i/>
        </w:rPr>
        <w:t>.</w:t>
      </w:r>
    </w:p>
    <w:p w:rsidR="00FF3666" w:rsidRPr="003A1796" w:rsidRDefault="00FF3666" w:rsidP="00FF3666">
      <w:pPr>
        <w:rPr>
          <w:rFonts w:eastAsiaTheme="minorEastAsia"/>
        </w:rPr>
      </w:pPr>
      <w:r>
        <w:rPr>
          <w:rFonts w:eastAsiaTheme="minorEastAsia"/>
          <w:i/>
        </w:rPr>
        <w:t xml:space="preserve">Υπενθυμίζεται πως </w:t>
      </w:r>
      <w:proofErr w:type="spellStart"/>
      <w:r>
        <w:rPr>
          <w:rFonts w:eastAsiaTheme="minorEastAsia"/>
        </w:rPr>
        <w:t>εαν</w:t>
      </w:r>
      <w:proofErr w:type="spellEnd"/>
      <w:r>
        <w:rPr>
          <w:rFonts w:eastAsiaTheme="minorEastAsia"/>
        </w:rPr>
        <w:t xml:space="preserve"> πρόκειται για νέο κτήριο η τιμή του </w:t>
      </w:r>
      <w:r>
        <w:rPr>
          <w:rFonts w:eastAsiaTheme="minorEastAsia"/>
          <w:lang w:val="en-US"/>
        </w:rPr>
        <w:t>U</w:t>
      </w:r>
      <w:r>
        <w:rPr>
          <w:rFonts w:eastAsiaTheme="minorEastAsia"/>
        </w:rPr>
        <w:t xml:space="preserve"> προκύπτει από τον πίνακα 3.3</w:t>
      </w:r>
      <w:r w:rsidRPr="003A1796">
        <w:rPr>
          <w:rFonts w:eastAsiaTheme="minorEastAsia"/>
        </w:rPr>
        <w:t>α</w:t>
      </w:r>
      <w:r>
        <w:rPr>
          <w:rFonts w:eastAsiaTheme="minorEastAsia"/>
        </w:rPr>
        <w:t xml:space="preserve"> και θα είναι  </w:t>
      </w:r>
      <m:oMath>
        <m:r>
          <w:rPr>
            <w:rFonts w:ascii="Cambria Math" w:hAnsi="Cambria Math"/>
          </w:rPr>
          <m:t>U≤0,60 W/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K</m:t>
        </m:r>
      </m:oMath>
    </w:p>
    <w:p w:rsidR="00FF3666" w:rsidRDefault="00FF3666" w:rsidP="00F02F07">
      <w:pPr>
        <w:rPr>
          <w:rFonts w:eastAsiaTheme="minorEastAsia"/>
          <w:i/>
        </w:rPr>
      </w:pPr>
    </w:p>
    <w:p w:rsidR="008A14FD" w:rsidRPr="008A14FD" w:rsidRDefault="008A14FD" w:rsidP="00F02F07">
      <w:pPr>
        <w:rPr>
          <w:rFonts w:eastAsiaTheme="minorEastAsia"/>
        </w:rPr>
      </w:pPr>
      <w:r>
        <w:rPr>
          <w:rFonts w:eastAsiaTheme="minorEastAsia"/>
        </w:rPr>
        <w:t xml:space="preserve">Για πάχος μονωτικού 5 </w:t>
      </w:r>
      <w:r>
        <w:rPr>
          <w:rFonts w:eastAsiaTheme="minorEastAsia"/>
          <w:lang w:val="en-US"/>
        </w:rPr>
        <w:t>cm</w:t>
      </w:r>
      <w:r w:rsidRPr="008A14FD">
        <w:rPr>
          <w:rFonts w:eastAsiaTheme="minorEastAsia"/>
        </w:rPr>
        <w:t xml:space="preserve"> </w:t>
      </w:r>
      <w:r>
        <w:rPr>
          <w:rFonts w:eastAsiaTheme="minorEastAsia"/>
        </w:rPr>
        <w:t xml:space="preserve">προκύπτει </w:t>
      </w:r>
      <w:r>
        <w:rPr>
          <w:rFonts w:eastAsiaTheme="minorEastAsia"/>
          <w:lang w:val="en-US"/>
        </w:rPr>
        <w:t>U</w:t>
      </w:r>
      <w:r w:rsidRPr="008A14FD">
        <w:rPr>
          <w:rFonts w:eastAsiaTheme="minorEastAsia"/>
        </w:rPr>
        <w:t>=</w:t>
      </w:r>
      <m:oMath>
        <m:r>
          <w:rPr>
            <w:rFonts w:ascii="Cambria Math" w:hAnsi="Cambria Math"/>
          </w:rPr>
          <m:t xml:space="preserve"> 0,59 W/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K</m:t>
        </m:r>
      </m:oMath>
    </w:p>
    <w:p w:rsidR="000E4CFB" w:rsidRDefault="000E4CFB" w:rsidP="00F02F07">
      <w:pPr>
        <w:rPr>
          <w:rFonts w:eastAsiaTheme="minorEastAsia"/>
        </w:rPr>
      </w:pPr>
      <w:r>
        <w:rPr>
          <w:rFonts w:eastAsiaTheme="minorEastAsia"/>
        </w:rPr>
        <w:t xml:space="preserve">Η χαρακτηριστική διάσταση της πλάκας ορίζεται ως </w:t>
      </w:r>
    </w:p>
    <w:p w:rsidR="000E4CFB" w:rsidRDefault="000E4CFB" w:rsidP="00F02F07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Β=2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Α</m:t>
              </m:r>
            </m:num>
            <m:den>
              <m:r>
                <w:rPr>
                  <w:rFonts w:ascii="Cambria Math" w:eastAsiaTheme="minorEastAsia" w:hAnsi="Cambria Math"/>
                </w:rPr>
                <m:t>Π</m:t>
              </m:r>
            </m:den>
          </m:f>
          <m:r>
            <w:rPr>
              <w:rFonts w:ascii="Cambria Math" w:eastAsiaTheme="minorEastAsia" w:hAnsi="Cambria Math"/>
            </w:rPr>
            <m:t>=2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10×20</m:t>
              </m:r>
            </m:num>
            <m:den>
              <m:r>
                <w:rPr>
                  <w:rFonts w:ascii="Cambria Math" w:eastAsiaTheme="minorEastAsia" w:hAnsi="Cambria Math"/>
                </w:rPr>
                <m:t>10+20+10+20</m:t>
              </m:r>
            </m:den>
          </m:f>
          <m:r>
            <w:rPr>
              <w:rFonts w:ascii="Cambria Math" w:eastAsiaTheme="minorEastAsia" w:hAnsi="Cambria Math"/>
            </w:rPr>
            <m:t>=2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200</m:t>
              </m:r>
            </m:num>
            <m:den>
              <m:r>
                <w:rPr>
                  <w:rFonts w:ascii="Cambria Math" w:eastAsiaTheme="minorEastAsia" w:hAnsi="Cambria Math"/>
                </w:rPr>
                <m:t>60</m:t>
              </m:r>
            </m:den>
          </m:f>
          <m:r>
            <w:rPr>
              <w:rFonts w:ascii="Cambria Math" w:eastAsiaTheme="minorEastAsia" w:hAnsi="Cambria Math"/>
            </w:rPr>
            <m:t>=6,666</m:t>
          </m:r>
        </m:oMath>
      </m:oMathPara>
    </w:p>
    <w:p w:rsidR="008A14FD" w:rsidRPr="006F06AE" w:rsidRDefault="008A14FD" w:rsidP="00F02F07">
      <w:pPr>
        <w:rPr>
          <w:rFonts w:eastAsiaTheme="minorEastAsia"/>
        </w:rPr>
      </w:pPr>
      <w:r>
        <w:rPr>
          <w:rFonts w:eastAsiaTheme="minorEastAsia"/>
        </w:rPr>
        <w:t xml:space="preserve">Και το βάθος </w:t>
      </w:r>
      <w:proofErr w:type="spellStart"/>
      <w:r>
        <w:rPr>
          <w:rFonts w:eastAsiaTheme="minorEastAsia"/>
        </w:rPr>
        <w:t>έδρασης</w:t>
      </w:r>
      <w:proofErr w:type="spellEnd"/>
      <w:r>
        <w:rPr>
          <w:rFonts w:eastAsiaTheme="minorEastAsia"/>
        </w:rPr>
        <w:t xml:space="preserve"> είναι 2</w:t>
      </w:r>
      <w:r>
        <w:rPr>
          <w:rFonts w:eastAsiaTheme="minorEastAsia"/>
          <w:lang w:val="en-US"/>
        </w:rPr>
        <w:t>m</w:t>
      </w:r>
      <w:r w:rsidRPr="008A14FD">
        <w:rPr>
          <w:rFonts w:eastAsiaTheme="minorEastAsia"/>
        </w:rPr>
        <w:t xml:space="preserve">. </w:t>
      </w:r>
    </w:p>
    <w:p w:rsidR="0044713B" w:rsidRPr="0044713B" w:rsidRDefault="008A14FD" w:rsidP="00F02F07">
      <w:pPr>
        <w:rPr>
          <w:rFonts w:eastAsiaTheme="minorEastAsia"/>
        </w:rPr>
      </w:pPr>
      <w:r>
        <w:rPr>
          <w:rFonts w:eastAsiaTheme="minorEastAsia"/>
        </w:rPr>
        <w:t xml:space="preserve">Από τον πίνακα </w:t>
      </w:r>
      <w:r w:rsidR="00FF3666">
        <w:rPr>
          <w:rFonts w:eastAsiaTheme="minorEastAsia"/>
        </w:rPr>
        <w:t>8</w:t>
      </w:r>
      <w:r w:rsidR="00FF3666" w:rsidRPr="00FF3666">
        <w:rPr>
          <w:rFonts w:eastAsiaTheme="minorEastAsia"/>
          <w:vertAlign w:val="superscript"/>
        </w:rPr>
        <w:t>α</w:t>
      </w:r>
      <w:r w:rsidR="00FF3666">
        <w:rPr>
          <w:rFonts w:eastAsiaTheme="minorEastAsia"/>
        </w:rPr>
        <w:t xml:space="preserve"> </w:t>
      </w:r>
      <w:r>
        <w:rPr>
          <w:rFonts w:eastAsiaTheme="minorEastAsia"/>
        </w:rPr>
        <w:t xml:space="preserve"> της ΤΟΤΕΕ 2 προκύπτει με γραμμική παρεμβολή για χαρακτηριστική διάσταση πλάκας  Β=6</w:t>
      </w:r>
      <w:r>
        <w:rPr>
          <w:rFonts w:eastAsiaTheme="minorEastAsia"/>
          <w:lang w:val="en-US"/>
        </w:rPr>
        <w:t>m</w:t>
      </w:r>
      <w:r>
        <w:rPr>
          <w:rFonts w:eastAsiaTheme="minorEastAsia"/>
        </w:rPr>
        <w:t xml:space="preserve">, </w:t>
      </w:r>
      <w:r>
        <w:rPr>
          <w:rFonts w:eastAsiaTheme="minorEastAsia"/>
          <w:lang w:val="en-US"/>
        </w:rPr>
        <w:t>U</w:t>
      </w:r>
      <w:r w:rsidRPr="008A14FD">
        <w:rPr>
          <w:rFonts w:eastAsiaTheme="minorEastAsia"/>
        </w:rPr>
        <w:t>’=0,268</w:t>
      </w:r>
      <m:oMath>
        <m:r>
          <w:rPr>
            <w:rFonts w:ascii="Cambria Math" w:hAnsi="Cambria Math"/>
          </w:rPr>
          <m:t xml:space="preserve"> W/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K</m:t>
        </m:r>
      </m:oMath>
    </w:p>
    <w:p w:rsidR="0044713B" w:rsidRDefault="0044713B" w:rsidP="003A1796">
      <w:pPr>
        <w:outlineLvl w:val="0"/>
        <w:rPr>
          <w:rFonts w:eastAsiaTheme="minorEastAsia"/>
        </w:rPr>
      </w:pPr>
      <w:r>
        <w:rPr>
          <w:rFonts w:eastAsiaTheme="minorEastAsia"/>
        </w:rPr>
        <w:t xml:space="preserve">Ενώ για </w:t>
      </w:r>
      <w:r w:rsidR="008A14FD" w:rsidRPr="008A14FD">
        <w:rPr>
          <w:rFonts w:eastAsiaTheme="minorEastAsia"/>
        </w:rPr>
        <w:t xml:space="preserve"> </w:t>
      </w:r>
      <w:r>
        <w:rPr>
          <w:rFonts w:eastAsiaTheme="minorEastAsia"/>
        </w:rPr>
        <w:t>χαρακτηριστική διάσταση πλάκας  Β=8</w:t>
      </w:r>
      <w:r>
        <w:rPr>
          <w:rFonts w:eastAsiaTheme="minorEastAsia"/>
          <w:lang w:val="en-US"/>
        </w:rPr>
        <w:t>m</w:t>
      </w:r>
      <w:r>
        <w:rPr>
          <w:rFonts w:eastAsiaTheme="minorEastAsia"/>
        </w:rPr>
        <w:t xml:space="preserve">, </w:t>
      </w:r>
      <w:r>
        <w:rPr>
          <w:rFonts w:eastAsiaTheme="minorEastAsia"/>
          <w:lang w:val="en-US"/>
        </w:rPr>
        <w:t>U</w:t>
      </w:r>
      <w:r w:rsidRPr="008A14FD">
        <w:rPr>
          <w:rFonts w:eastAsiaTheme="minorEastAsia"/>
        </w:rPr>
        <w:t>’=0,2</w:t>
      </w:r>
      <w:r>
        <w:rPr>
          <w:rFonts w:eastAsiaTheme="minorEastAsia"/>
        </w:rPr>
        <w:t>4</w:t>
      </w:r>
      <w:r w:rsidRPr="008A14FD">
        <w:rPr>
          <w:rFonts w:eastAsiaTheme="minorEastAsia"/>
        </w:rPr>
        <w:t>8</w:t>
      </w:r>
      <m:oMath>
        <m:r>
          <w:rPr>
            <w:rFonts w:ascii="Cambria Math" w:hAnsi="Cambria Math"/>
          </w:rPr>
          <m:t xml:space="preserve"> W/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K</m:t>
        </m:r>
      </m:oMath>
    </w:p>
    <w:p w:rsidR="0044713B" w:rsidRPr="006F06AE" w:rsidRDefault="0044713B" w:rsidP="0044713B">
      <w:pPr>
        <w:rPr>
          <w:rFonts w:eastAsiaTheme="minorEastAsia"/>
        </w:rPr>
      </w:pPr>
      <w:r>
        <w:rPr>
          <w:rFonts w:eastAsiaTheme="minorEastAsia"/>
        </w:rPr>
        <w:t xml:space="preserve">Χρησιμοποιώντας πάλι γραμμική παρεμβολή για τις δύο χαρακτηριστικές διαστάσεις προκύπτει ότι για Β=6,666 το </w:t>
      </w:r>
      <w:r>
        <w:rPr>
          <w:rFonts w:eastAsiaTheme="minorEastAsia"/>
          <w:lang w:val="en-US"/>
        </w:rPr>
        <w:t>U</w:t>
      </w:r>
      <w:r w:rsidRPr="0044713B">
        <w:rPr>
          <w:rFonts w:eastAsiaTheme="minorEastAsia"/>
        </w:rPr>
        <w:t>=0,261</w:t>
      </w:r>
      <m:oMath>
        <m:r>
          <w:rPr>
            <w:rFonts w:ascii="Cambria Math" w:hAnsi="Cambria Math"/>
          </w:rPr>
          <m:t xml:space="preserve"> W/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K</m:t>
        </m:r>
      </m:oMath>
    </w:p>
    <w:p w:rsidR="0044713B" w:rsidRPr="0044713B" w:rsidRDefault="0044713B" w:rsidP="003A1796">
      <w:pPr>
        <w:outlineLvl w:val="0"/>
        <w:rPr>
          <w:rFonts w:eastAsiaTheme="minorEastAsia"/>
          <w:b/>
          <w:i/>
        </w:rPr>
      </w:pPr>
      <w:r w:rsidRPr="0044713B">
        <w:rPr>
          <w:rFonts w:eastAsiaTheme="minorEastAsia"/>
          <w:b/>
          <w:i/>
        </w:rPr>
        <w:t xml:space="preserve">Αυτή η τιμή του </w:t>
      </w:r>
      <w:r w:rsidRPr="0044713B">
        <w:rPr>
          <w:rFonts w:eastAsiaTheme="minorEastAsia"/>
          <w:b/>
          <w:i/>
          <w:lang w:val="en-US"/>
        </w:rPr>
        <w:t>U</w:t>
      </w:r>
      <w:r w:rsidRPr="0044713B">
        <w:rPr>
          <w:rFonts w:eastAsiaTheme="minorEastAsia"/>
          <w:b/>
          <w:i/>
        </w:rPr>
        <w:t xml:space="preserve"> θα χρησιμοποιηθεί τελικά για τον υπολογισμό του </w:t>
      </w:r>
      <w:r w:rsidRPr="0044713B">
        <w:rPr>
          <w:rFonts w:eastAsiaTheme="minorEastAsia"/>
          <w:b/>
          <w:i/>
          <w:lang w:val="en-US"/>
        </w:rPr>
        <w:t>Um</w:t>
      </w:r>
      <w:r w:rsidRPr="0044713B">
        <w:rPr>
          <w:rFonts w:eastAsiaTheme="minorEastAsia"/>
          <w:b/>
          <w:i/>
        </w:rPr>
        <w:t xml:space="preserve"> του κτιρίου.</w:t>
      </w:r>
    </w:p>
    <w:p w:rsidR="008A14FD" w:rsidRPr="008A14FD" w:rsidRDefault="008A14FD" w:rsidP="00F02F07">
      <w:pPr>
        <w:rPr>
          <w:rFonts w:eastAsiaTheme="minorEastAsia"/>
        </w:rPr>
      </w:pPr>
    </w:p>
    <w:p w:rsidR="008A14FD" w:rsidRPr="006F06AE" w:rsidRDefault="008A14FD" w:rsidP="00F02F07">
      <w:pPr>
        <w:rPr>
          <w:rFonts w:eastAsiaTheme="minorEastAsia"/>
        </w:rPr>
      </w:pPr>
    </w:p>
    <w:p w:rsidR="006F06AE" w:rsidRPr="00D41EA5" w:rsidRDefault="006F06AE" w:rsidP="00F02F07">
      <w:pPr>
        <w:rPr>
          <w:rFonts w:eastAsiaTheme="minorEastAsia"/>
        </w:rPr>
      </w:pPr>
    </w:p>
    <w:p w:rsidR="006F06AE" w:rsidRPr="00D41EA5" w:rsidRDefault="006F06AE" w:rsidP="00F02F07">
      <w:pPr>
        <w:rPr>
          <w:rFonts w:eastAsiaTheme="minorEastAsia"/>
        </w:rPr>
      </w:pPr>
    </w:p>
    <w:p w:rsidR="006F06AE" w:rsidRPr="00D41EA5" w:rsidRDefault="006F06AE" w:rsidP="00F02F07">
      <w:pPr>
        <w:rPr>
          <w:rFonts w:eastAsiaTheme="minorEastAsia"/>
        </w:rPr>
      </w:pPr>
    </w:p>
    <w:p w:rsidR="006F06AE" w:rsidRPr="00D41EA5" w:rsidRDefault="006F06AE" w:rsidP="00F02F07">
      <w:pPr>
        <w:rPr>
          <w:rFonts w:eastAsiaTheme="minorEastAsia"/>
        </w:rPr>
      </w:pPr>
    </w:p>
    <w:p w:rsidR="006F06AE" w:rsidRPr="00D41EA5" w:rsidRDefault="006F06AE" w:rsidP="00F02F07">
      <w:pPr>
        <w:rPr>
          <w:rFonts w:eastAsiaTheme="minorEastAsia"/>
        </w:rPr>
      </w:pPr>
    </w:p>
    <w:p w:rsidR="006F06AE" w:rsidRPr="00D41EA5" w:rsidRDefault="006F06AE" w:rsidP="00F02F07">
      <w:pPr>
        <w:rPr>
          <w:rFonts w:eastAsiaTheme="minorEastAsia"/>
        </w:rPr>
      </w:pPr>
    </w:p>
    <w:p w:rsidR="006F06AE" w:rsidRPr="00D41EA5" w:rsidRDefault="006F06AE" w:rsidP="00F02F07">
      <w:pPr>
        <w:rPr>
          <w:rFonts w:eastAsiaTheme="minorEastAsia"/>
        </w:rPr>
      </w:pPr>
    </w:p>
    <w:p w:rsidR="006F06AE" w:rsidRPr="00D41EA5" w:rsidRDefault="006F06AE" w:rsidP="00F02F07">
      <w:pPr>
        <w:rPr>
          <w:rFonts w:eastAsiaTheme="minorEastAsia"/>
        </w:rPr>
      </w:pPr>
    </w:p>
    <w:p w:rsidR="006F06AE" w:rsidRPr="00D41EA5" w:rsidRDefault="006F06AE" w:rsidP="00F02F07">
      <w:pPr>
        <w:rPr>
          <w:rFonts w:eastAsiaTheme="minorEastAsia"/>
        </w:rPr>
      </w:pPr>
    </w:p>
    <w:p w:rsidR="006F06AE" w:rsidRPr="00D41EA5" w:rsidRDefault="006F06AE" w:rsidP="00F02F07">
      <w:pPr>
        <w:rPr>
          <w:rFonts w:eastAsiaTheme="minorEastAsia"/>
        </w:rPr>
      </w:pPr>
    </w:p>
    <w:p w:rsidR="006F06AE" w:rsidRPr="00D41EA5" w:rsidRDefault="006F06AE" w:rsidP="00F02F07">
      <w:pPr>
        <w:rPr>
          <w:rFonts w:eastAsiaTheme="minorEastAsia"/>
        </w:rPr>
      </w:pPr>
    </w:p>
    <w:p w:rsidR="006F06AE" w:rsidRPr="00D41EA5" w:rsidRDefault="006F06AE" w:rsidP="00F02F07">
      <w:pPr>
        <w:rPr>
          <w:rFonts w:eastAsiaTheme="minorEastAsia"/>
        </w:rPr>
      </w:pPr>
    </w:p>
    <w:p w:rsidR="006F06AE" w:rsidRPr="00D41EA5" w:rsidRDefault="006F06AE" w:rsidP="00F02F07">
      <w:pPr>
        <w:rPr>
          <w:rFonts w:eastAsiaTheme="minorEastAsia"/>
        </w:rPr>
      </w:pPr>
    </w:p>
    <w:p w:rsidR="006F06AE" w:rsidRPr="00D41EA5" w:rsidRDefault="006F06AE" w:rsidP="00F02F07">
      <w:pPr>
        <w:rPr>
          <w:rFonts w:eastAsiaTheme="minorEastAsia"/>
        </w:rPr>
      </w:pPr>
    </w:p>
    <w:p w:rsidR="006F06AE" w:rsidRPr="00B064E0" w:rsidRDefault="006F06AE" w:rsidP="00F02F07">
      <w:pPr>
        <w:rPr>
          <w:rFonts w:eastAsiaTheme="minorEastAsia"/>
        </w:rPr>
      </w:pPr>
    </w:p>
    <w:p w:rsidR="00B064E0" w:rsidRDefault="00B064E0" w:rsidP="00B064E0">
      <w:pPr>
        <w:outlineLvl w:val="0"/>
        <w:rPr>
          <w:lang w:val="en-US"/>
        </w:rPr>
      </w:pPr>
      <w:r w:rsidRPr="00BC7982">
        <w:rPr>
          <w:b/>
          <w:u w:val="single"/>
        </w:rPr>
        <w:lastRenderedPageBreak/>
        <w:t xml:space="preserve">ΑΣΚΗΣΗ </w:t>
      </w:r>
      <w:r>
        <w:rPr>
          <w:b/>
          <w:u w:val="single"/>
          <w:lang w:val="en-US"/>
        </w:rPr>
        <w:t>6</w:t>
      </w:r>
      <w:r w:rsidRPr="00BC7982">
        <w:rPr>
          <w:b/>
          <w:u w:val="single"/>
          <w:vertAlign w:val="superscript"/>
        </w:rPr>
        <w:t>Η</w:t>
      </w:r>
    </w:p>
    <w:p w:rsidR="00B064E0" w:rsidRDefault="00B064E0" w:rsidP="00B064E0">
      <w:r>
        <w:t xml:space="preserve">Να υπολογιστεί αν θα υπάρξει υγροποίηση υδρατμών, σε </w:t>
      </w:r>
      <w:proofErr w:type="spellStart"/>
      <w:r>
        <w:t>αμόνωτη</w:t>
      </w:r>
      <w:proofErr w:type="spellEnd"/>
      <w:r>
        <w:t xml:space="preserve"> τοιχοποιία  που αποτελείται από επίχρισμα  πάχους 2 </w:t>
      </w:r>
      <w:r>
        <w:rPr>
          <w:lang w:val="en-US"/>
        </w:rPr>
        <w:t>cm</w:t>
      </w:r>
      <w:r w:rsidRPr="00607593">
        <w:t xml:space="preserve"> </w:t>
      </w:r>
      <w:r>
        <w:t xml:space="preserve">εσωτερικά και εξωτερικά και ανάμεσα δύο τούβλα πάχους 9 </w:t>
      </w:r>
      <w:r>
        <w:rPr>
          <w:lang w:val="en-US"/>
        </w:rPr>
        <w:t>cm</w:t>
      </w:r>
      <w:r w:rsidRPr="002E69B0">
        <w:t xml:space="preserve"> </w:t>
      </w:r>
      <w:r>
        <w:t>έκαστο</w:t>
      </w:r>
      <w:r w:rsidRPr="00607593">
        <w:t>.</w:t>
      </w:r>
      <w:r>
        <w:t xml:space="preserve"> Ο εσωτερικός αέρας έχει θερμοκρασία 12 </w:t>
      </w:r>
      <w:proofErr w:type="spellStart"/>
      <w:r w:rsidRPr="00B36D6A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>
        <w:t xml:space="preserve"> και υγρασία </w:t>
      </w:r>
      <w:r w:rsidR="00C51094" w:rsidRPr="00C51094">
        <w:t>8</w:t>
      </w:r>
      <w:r>
        <w:t>0%</w:t>
      </w:r>
      <w:r w:rsidRPr="006E7A15">
        <w:t>,</w:t>
      </w:r>
      <w:r w:rsidRPr="00B36D6A">
        <w:t xml:space="preserve"> </w:t>
      </w:r>
      <w:r>
        <w:t xml:space="preserve">ενώ ο εξωτερικό αέρας έχει θερμοκρασία -10 </w:t>
      </w:r>
      <w:proofErr w:type="spellStart"/>
      <w:r w:rsidRPr="00B36D6A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 w:rsidRPr="00B36D6A">
        <w:t xml:space="preserve">. </w:t>
      </w:r>
      <w:r>
        <w:t xml:space="preserve"> </w:t>
      </w:r>
    </w:p>
    <w:p w:rsidR="00B064E0" w:rsidRPr="0048282D" w:rsidRDefault="00B064E0" w:rsidP="00B064E0">
      <w:r>
        <w:t xml:space="preserve">Υπολογίστε αν θα υπάρξει υγροποίηση υδρατμών για τις ίδιες συνθήκες, αν  τοποθετηθεί μονωτικό πάχους 5 </w:t>
      </w:r>
      <w:r>
        <w:rPr>
          <w:lang w:val="en-US"/>
        </w:rPr>
        <w:t>cm</w:t>
      </w:r>
      <w:r w:rsidRPr="0048282D">
        <w:t xml:space="preserve"> </w:t>
      </w:r>
      <w:r>
        <w:t>με συντελεστή θερμικής αγωγιμότητας  λ</w:t>
      </w:r>
      <w:r>
        <w:rPr>
          <w:vertAlign w:val="subscript"/>
        </w:rPr>
        <w:t>μ</w:t>
      </w:r>
      <w:r>
        <w:t xml:space="preserve">=0,035 </w:t>
      </w:r>
      <w:r>
        <w:rPr>
          <w:lang w:val="en-US"/>
        </w:rPr>
        <w:t>W</w:t>
      </w:r>
      <w:r w:rsidRPr="00607593">
        <w:t>/</w:t>
      </w:r>
      <w:proofErr w:type="spellStart"/>
      <w:r>
        <w:rPr>
          <w:lang w:val="en-US"/>
        </w:rPr>
        <w:t>mK</w:t>
      </w:r>
      <w:proofErr w:type="spellEnd"/>
    </w:p>
    <w:p w:rsidR="00B064E0" w:rsidRDefault="00B064E0" w:rsidP="00B064E0">
      <w:r>
        <w:t>Δεδομένα</w:t>
      </w:r>
      <w:r w:rsidRPr="00607593">
        <w:t xml:space="preserve"> : </w:t>
      </w:r>
      <w:r>
        <w:t>λ</w:t>
      </w:r>
      <w:r w:rsidRPr="00607593">
        <w:rPr>
          <w:vertAlign w:val="subscript"/>
        </w:rPr>
        <w:t>μον</w:t>
      </w:r>
      <w:r>
        <w:t xml:space="preserve">=0,035 </w:t>
      </w:r>
      <w:r>
        <w:rPr>
          <w:lang w:val="en-US"/>
        </w:rPr>
        <w:t>W</w:t>
      </w:r>
      <w:r w:rsidRPr="00607593">
        <w:t>/</w:t>
      </w:r>
      <w:proofErr w:type="spellStart"/>
      <w:r>
        <w:rPr>
          <w:lang w:val="en-US"/>
        </w:rPr>
        <w:t>mK</w:t>
      </w:r>
      <w:proofErr w:type="spellEnd"/>
      <w:r w:rsidRPr="00607593">
        <w:t xml:space="preserve">, </w:t>
      </w:r>
      <w:proofErr w:type="spellStart"/>
      <w:r>
        <w:t>λ</w:t>
      </w:r>
      <w:r w:rsidRPr="00607593">
        <w:rPr>
          <w:vertAlign w:val="subscript"/>
        </w:rPr>
        <w:t>επ</w:t>
      </w:r>
      <w:proofErr w:type="spellEnd"/>
      <w:r>
        <w:t xml:space="preserve">= 0,870 </w:t>
      </w:r>
      <w:r>
        <w:rPr>
          <w:lang w:val="en-US"/>
        </w:rPr>
        <w:t>W</w:t>
      </w:r>
      <w:r w:rsidRPr="00607593">
        <w:t>/</w:t>
      </w:r>
      <w:proofErr w:type="spellStart"/>
      <w:r>
        <w:rPr>
          <w:lang w:val="en-US"/>
        </w:rPr>
        <w:t>mK</w:t>
      </w:r>
      <w:proofErr w:type="spellEnd"/>
      <w:r>
        <w:t>, λ</w:t>
      </w:r>
      <w:r w:rsidRPr="00607593">
        <w:rPr>
          <w:vertAlign w:val="subscript"/>
        </w:rPr>
        <w:t>οπτ</w:t>
      </w:r>
      <w:r>
        <w:t xml:space="preserve">=0,450 </w:t>
      </w:r>
      <w:r>
        <w:rPr>
          <w:lang w:val="en-US"/>
        </w:rPr>
        <w:t>W</w:t>
      </w:r>
      <w:r w:rsidRPr="00607593">
        <w:t>/</w:t>
      </w:r>
      <w:proofErr w:type="spellStart"/>
      <w:r>
        <w:rPr>
          <w:lang w:val="en-US"/>
        </w:rPr>
        <w:t>mK</w:t>
      </w:r>
      <w:proofErr w:type="spellEnd"/>
    </w:p>
    <w:p w:rsidR="00B064E0" w:rsidRDefault="00B064E0" w:rsidP="00B064E0"/>
    <w:p w:rsidR="00B064E0" w:rsidRPr="00BC7982" w:rsidRDefault="00B064E0" w:rsidP="00B064E0">
      <w:pPr>
        <w:outlineLvl w:val="0"/>
        <w:rPr>
          <w:b/>
        </w:rPr>
      </w:pPr>
      <w:r w:rsidRPr="00BC7982">
        <w:rPr>
          <w:b/>
        </w:rPr>
        <w:t>ΛΥΣΗ</w:t>
      </w:r>
    </w:p>
    <w:p w:rsidR="00B064E0" w:rsidRPr="00DE65C4" w:rsidRDefault="00B064E0" w:rsidP="00B064E0">
      <w:pPr>
        <w:rPr>
          <w:rFonts w:eastAsiaTheme="minorEastAsia"/>
        </w:rPr>
      </w:pPr>
      <w:r>
        <w:rPr>
          <w:rFonts w:eastAsiaTheme="minorEastAsia"/>
          <w:lang w:val="en-US"/>
        </w:rPr>
        <w:t>O</w:t>
      </w:r>
      <w:r w:rsidRPr="00DE65C4">
        <w:rPr>
          <w:rFonts w:eastAsiaTheme="minorEastAsia"/>
        </w:rPr>
        <w:t xml:space="preserve"> </w:t>
      </w:r>
      <w:r>
        <w:rPr>
          <w:rFonts w:eastAsiaTheme="minorEastAsia"/>
        </w:rPr>
        <w:t>τύπος υπολογισμού του συντελεστή θερμοπερατότητας είναι</w:t>
      </w:r>
      <w:r w:rsidRPr="00DE65C4">
        <w:rPr>
          <w:rFonts w:eastAsiaTheme="minorEastAsia"/>
        </w:rPr>
        <w:t>:</w:t>
      </w:r>
    </w:p>
    <w:p w:rsidR="00B064E0" w:rsidRDefault="00B064E0" w:rsidP="00B064E0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λι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δ+</m:t>
              </m:r>
              <m:r>
                <w:rPr>
                  <w:rFonts w:ascii="Cambria Math" w:hAnsi="Cambria Math"/>
                  <w:lang w:val="en-US"/>
                </w:rPr>
                <m:t>Ra</m:t>
              </m:r>
            </m:den>
          </m:f>
        </m:oMath>
      </m:oMathPara>
    </w:p>
    <w:p w:rsidR="00B064E0" w:rsidRDefault="00B064E0" w:rsidP="00B064E0">
      <w:pPr>
        <w:rPr>
          <w:rFonts w:eastAsiaTheme="minorEastAsia"/>
        </w:rPr>
      </w:pPr>
      <w:r>
        <w:rPr>
          <w:rFonts w:eastAsiaTheme="minorEastAsia"/>
        </w:rPr>
        <w:t xml:space="preserve">Από τον πίνακα 2β της ΤΟΤΕΕ 2 βρίσκουμε ότι </w:t>
      </w:r>
    </w:p>
    <w:p w:rsidR="00B064E0" w:rsidRPr="006F06AE" w:rsidRDefault="00B064E0" w:rsidP="00B064E0">
      <w:pPr>
        <w:rPr>
          <w:rFonts w:eastAsiaTheme="minorEastAsia"/>
        </w:rPr>
      </w:pPr>
      <w:proofErr w:type="spellStart"/>
      <w:r>
        <w:rPr>
          <w:rFonts w:eastAsiaTheme="minorEastAsia"/>
          <w:lang w:val="en-US"/>
        </w:rPr>
        <w:t>Ri</w:t>
      </w:r>
      <w:proofErr w:type="spellEnd"/>
      <w:r w:rsidRPr="006F06AE">
        <w:rPr>
          <w:rFonts w:eastAsiaTheme="minorEastAsia"/>
        </w:rPr>
        <w:t>=0</w:t>
      </w:r>
      <w:proofErr w:type="gramStart"/>
      <w:r w:rsidRPr="006F06AE">
        <w:rPr>
          <w:rFonts w:eastAsiaTheme="minorEastAsia"/>
        </w:rPr>
        <w:t>,13</w:t>
      </w:r>
      <w:proofErr w:type="gramEnd"/>
      <w:r w:rsidRPr="006F06AE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m</w:t>
      </w:r>
      <w:r w:rsidRPr="006F06AE">
        <w:rPr>
          <w:rFonts w:eastAsiaTheme="minorEastAsia"/>
          <w:vertAlign w:val="superscript"/>
        </w:rPr>
        <w:t>2</w:t>
      </w:r>
      <w:r>
        <w:rPr>
          <w:rFonts w:eastAsiaTheme="minorEastAsia"/>
          <w:lang w:val="en-US"/>
        </w:rPr>
        <w:t>K</w:t>
      </w:r>
      <w:r w:rsidRPr="006F06AE">
        <w:rPr>
          <w:rFonts w:eastAsiaTheme="minorEastAsia"/>
        </w:rPr>
        <w:t>/</w:t>
      </w:r>
      <w:r>
        <w:rPr>
          <w:rFonts w:eastAsiaTheme="minorEastAsia"/>
          <w:lang w:val="en-US"/>
        </w:rPr>
        <w:t>W</w:t>
      </w:r>
    </w:p>
    <w:p w:rsidR="00B064E0" w:rsidRPr="00D64FAD" w:rsidRDefault="00B064E0" w:rsidP="00B064E0">
      <w:pPr>
        <w:rPr>
          <w:rFonts w:eastAsiaTheme="minorEastAsia"/>
        </w:rPr>
      </w:pPr>
      <w:r>
        <w:rPr>
          <w:rFonts w:eastAsiaTheme="minorEastAsia"/>
          <w:lang w:val="en-US"/>
        </w:rPr>
        <w:t>Ra</w:t>
      </w:r>
      <w:r w:rsidRPr="00D64FAD">
        <w:rPr>
          <w:rFonts w:eastAsiaTheme="minorEastAsia"/>
        </w:rPr>
        <w:t>=0</w:t>
      </w:r>
      <w:proofErr w:type="gramStart"/>
      <w:r w:rsidRPr="00D64FAD">
        <w:rPr>
          <w:rFonts w:eastAsiaTheme="minorEastAsia"/>
        </w:rPr>
        <w:t>,04</w:t>
      </w:r>
      <w:proofErr w:type="gramEnd"/>
      <w:r w:rsidRPr="00D64FAD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m</w:t>
      </w:r>
      <w:r w:rsidRPr="00D64FAD">
        <w:rPr>
          <w:rFonts w:eastAsiaTheme="minorEastAsia"/>
          <w:vertAlign w:val="superscript"/>
        </w:rPr>
        <w:t>2</w:t>
      </w:r>
      <w:r>
        <w:rPr>
          <w:rFonts w:eastAsiaTheme="minorEastAsia"/>
          <w:lang w:val="en-US"/>
        </w:rPr>
        <w:t>K</w:t>
      </w:r>
      <w:r w:rsidRPr="00D64FAD">
        <w:rPr>
          <w:rFonts w:eastAsiaTheme="minorEastAsia"/>
        </w:rPr>
        <w:t>/</w:t>
      </w:r>
      <w:r>
        <w:rPr>
          <w:rFonts w:eastAsiaTheme="minorEastAsia"/>
          <w:lang w:val="en-US"/>
        </w:rPr>
        <w:t>W</w:t>
      </w:r>
    </w:p>
    <w:p w:rsidR="00B064E0" w:rsidRDefault="00B064E0" w:rsidP="00B064E0">
      <w:r>
        <w:rPr>
          <w:lang w:val="en-US"/>
        </w:rPr>
        <w:t>R</w:t>
      </w:r>
      <w:r>
        <w:t>δ=0 γιατί δεν υπάρχει διάκενο αέρα στην τοιχοποιία.</w:t>
      </w:r>
    </w:p>
    <w:p w:rsidR="00B064E0" w:rsidRDefault="00B064E0" w:rsidP="00B064E0">
      <w:r>
        <w:t>Επομένως</w:t>
      </w:r>
    </w:p>
    <w:p w:rsidR="00B064E0" w:rsidRPr="00B064E0" w:rsidRDefault="00B064E0" w:rsidP="00B064E0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λι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δ+</m:t>
              </m:r>
              <m:r>
                <w:rPr>
                  <w:rFonts w:ascii="Cambria Math" w:hAnsi="Cambria Math"/>
                  <w:lang w:val="en-US"/>
                </w:rPr>
                <m:t>Ra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0,13+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0,02</m:t>
                  </m:r>
                </m:num>
                <m:den>
                  <m:r>
                    <w:rPr>
                      <w:rFonts w:ascii="Cambria Math" w:hAnsi="Cambria Math"/>
                    </w:rPr>
                    <m:t>0,870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0,18</m:t>
                  </m:r>
                </m:num>
                <m:den>
                  <m:r>
                    <w:rPr>
                      <w:rFonts w:ascii="Cambria Math" w:hAnsi="Cambria Math"/>
                    </w:rPr>
                    <m:t>0,450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0,02</m:t>
                  </m:r>
                </m:num>
                <m:den>
                  <m:r>
                    <w:rPr>
                      <w:rFonts w:ascii="Cambria Math" w:hAnsi="Cambria Math"/>
                    </w:rPr>
                    <m:t>0,870</m:t>
                  </m:r>
                </m:den>
              </m:f>
              <m:r>
                <w:rPr>
                  <w:rFonts w:ascii="Cambria Math" w:hAnsi="Cambria Math"/>
                </w:rPr>
                <m:t>+0+0,04</m:t>
              </m:r>
            </m:den>
          </m:f>
          <m:r>
            <w:rPr>
              <w:rFonts w:ascii="Cambria Math" w:hAnsi="Cambria Math"/>
            </w:rPr>
            <m:t>⇒</m:t>
          </m:r>
        </m:oMath>
      </m:oMathPara>
    </w:p>
    <w:p w:rsidR="00B064E0" w:rsidRDefault="00B064E0" w:rsidP="00B064E0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  <w:lang w:val="en-US"/>
            </w:rPr>
            <m:t>U</m:t>
          </m:r>
          <m:r>
            <w:rPr>
              <w:rFonts w:ascii="Cambria Math" w:hAnsi="Cambria Math"/>
            </w:rPr>
            <m:t xml:space="preserve">=1,623 </m:t>
          </m:r>
          <m:r>
            <w:rPr>
              <w:rFonts w:ascii="Cambria Math" w:hAnsi="Cambria Math"/>
              <w:lang w:val="en-US"/>
            </w:rPr>
            <m:t>W</m:t>
          </m:r>
          <m:r>
            <w:rPr>
              <w:rFonts w:ascii="Cambria Math" w:hAnsi="Cambria Math"/>
            </w:rPr>
            <m:t>/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m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K</m:t>
          </m:r>
        </m:oMath>
      </m:oMathPara>
    </w:p>
    <w:p w:rsidR="00B064E0" w:rsidRDefault="00B064E0" w:rsidP="00B064E0">
      <w:pPr>
        <w:rPr>
          <w:rFonts w:eastAsiaTheme="minorEastAsia"/>
          <w:i/>
          <w:lang w:val="en-US"/>
        </w:rPr>
      </w:pPr>
      <w:r>
        <w:rPr>
          <w:rFonts w:eastAsiaTheme="minorEastAsia"/>
          <w:i/>
        </w:rPr>
        <w:t xml:space="preserve">Από τον τύπο </w:t>
      </w:r>
      <w:r>
        <w:rPr>
          <w:rFonts w:eastAsiaTheme="minorEastAsia"/>
          <w:i/>
          <w:lang w:val="en-US"/>
        </w:rPr>
        <w:t>Q</w:t>
      </w:r>
      <w:r w:rsidRPr="00B064E0">
        <w:rPr>
          <w:rFonts w:eastAsiaTheme="minorEastAsia"/>
          <w:i/>
        </w:rPr>
        <w:t>=</w:t>
      </w:r>
      <w:r>
        <w:rPr>
          <w:rFonts w:eastAsiaTheme="minorEastAsia"/>
          <w:i/>
          <w:lang w:val="en-US"/>
        </w:rPr>
        <w:t>U</w:t>
      </w:r>
      <w:r w:rsidRPr="00B064E0">
        <w:rPr>
          <w:rFonts w:eastAsiaTheme="minorEastAsia"/>
          <w:i/>
        </w:rPr>
        <w:t>*</w:t>
      </w:r>
      <w:r>
        <w:rPr>
          <w:rFonts w:eastAsiaTheme="minorEastAsia"/>
          <w:i/>
          <w:lang w:val="en-US"/>
        </w:rPr>
        <w:t>A</w:t>
      </w:r>
      <w:r w:rsidRPr="00B064E0">
        <w:rPr>
          <w:rFonts w:eastAsiaTheme="minorEastAsia"/>
          <w:i/>
        </w:rPr>
        <w:t>*</w:t>
      </w:r>
      <w:proofErr w:type="spellStart"/>
      <w:r>
        <w:rPr>
          <w:rFonts w:eastAsiaTheme="minorEastAsia"/>
          <w:i/>
        </w:rPr>
        <w:t>Δθ</w:t>
      </w:r>
      <w:proofErr w:type="spellEnd"/>
      <w:r>
        <w:rPr>
          <w:rFonts w:eastAsiaTheme="minorEastAsia"/>
          <w:i/>
        </w:rPr>
        <w:t xml:space="preserve"> θα υπολογίσουμε τη ροή θερμότητας σε </w:t>
      </w:r>
      <w:r>
        <w:rPr>
          <w:rFonts w:eastAsiaTheme="minorEastAsia"/>
          <w:i/>
          <w:lang w:val="en-US"/>
        </w:rPr>
        <w:t>W</w:t>
      </w:r>
      <w:r w:rsidRPr="00B064E0">
        <w:rPr>
          <w:rFonts w:eastAsiaTheme="minorEastAsia"/>
          <w:i/>
        </w:rPr>
        <w:t>/</w:t>
      </w:r>
      <w:r>
        <w:rPr>
          <w:rFonts w:eastAsiaTheme="minorEastAsia"/>
          <w:i/>
          <w:lang w:val="en-US"/>
        </w:rPr>
        <w:t>m</w:t>
      </w:r>
      <w:r w:rsidRPr="00B064E0">
        <w:rPr>
          <w:rFonts w:eastAsiaTheme="minorEastAsia"/>
          <w:i/>
          <w:vertAlign w:val="superscript"/>
        </w:rPr>
        <w:t>2</w:t>
      </w:r>
      <w:r w:rsidRPr="00B064E0">
        <w:rPr>
          <w:rFonts w:eastAsiaTheme="minorEastAsia"/>
          <w:i/>
        </w:rPr>
        <w:t xml:space="preserve"> </w:t>
      </w:r>
      <w:r>
        <w:rPr>
          <w:rFonts w:eastAsiaTheme="minorEastAsia"/>
          <w:i/>
        </w:rPr>
        <w:t xml:space="preserve">θεωρώντας ότι η επιφάνεια μας είναι 1 </w:t>
      </w:r>
      <w:r>
        <w:rPr>
          <w:rFonts w:eastAsiaTheme="minorEastAsia"/>
          <w:i/>
          <w:lang w:val="en-US"/>
        </w:rPr>
        <w:t>m</w:t>
      </w:r>
      <w:r w:rsidRPr="00B064E0">
        <w:rPr>
          <w:rFonts w:eastAsiaTheme="minorEastAsia"/>
          <w:i/>
          <w:vertAlign w:val="superscript"/>
        </w:rPr>
        <w:t>2</w:t>
      </w:r>
      <w:r w:rsidRPr="00B064E0">
        <w:rPr>
          <w:rFonts w:eastAsiaTheme="minorEastAsia"/>
          <w:i/>
        </w:rPr>
        <w:t>.</w:t>
      </w:r>
    </w:p>
    <w:p w:rsidR="00B064E0" w:rsidRPr="00C51094" w:rsidRDefault="00C51094" w:rsidP="00B064E0">
      <w:pPr>
        <w:rPr>
          <w:rFonts w:eastAsiaTheme="minorEastAsia"/>
          <w:i/>
        </w:rPr>
      </w:pPr>
      <w:r>
        <w:rPr>
          <w:rFonts w:eastAsiaTheme="minorEastAsia"/>
          <w:i/>
          <w:lang w:val="en-US"/>
        </w:rPr>
        <w:t>q</w:t>
      </w:r>
      <w:r w:rsidRPr="00C51094">
        <w:rPr>
          <w:rFonts w:eastAsiaTheme="minorEastAsia"/>
          <w:i/>
        </w:rPr>
        <w:t>=</w:t>
      </w:r>
      <w:r>
        <w:rPr>
          <w:rFonts w:eastAsiaTheme="minorEastAsia"/>
          <w:i/>
          <w:lang w:val="en-US"/>
        </w:rPr>
        <w:t>Q</w:t>
      </w:r>
      <w:r w:rsidRPr="00C51094">
        <w:rPr>
          <w:rFonts w:eastAsiaTheme="minorEastAsia"/>
          <w:i/>
        </w:rPr>
        <w:t>/</w:t>
      </w:r>
      <w:r>
        <w:rPr>
          <w:rFonts w:eastAsiaTheme="minorEastAsia"/>
          <w:i/>
          <w:lang w:val="en-US"/>
        </w:rPr>
        <w:t>A</w:t>
      </w:r>
      <m:oMath>
        <m:r>
          <w:rPr>
            <w:rFonts w:ascii="Cambria Math" w:eastAsiaTheme="minorEastAsia" w:hAnsi="Cambria Math"/>
          </w:rPr>
          <m:t>⇒</m:t>
        </m:r>
        <m:r>
          <w:rPr>
            <w:rFonts w:ascii="Cambria Math" w:eastAsiaTheme="minorEastAsia" w:hAnsi="Cambria Math"/>
            <w:lang w:val="en-US"/>
          </w:rPr>
          <m:t>q</m:t>
        </m:r>
        <m:r>
          <w:rPr>
            <w:rFonts w:ascii="Cambria Math" w:eastAsiaTheme="minorEastAsia" w:hAnsi="Cambria Math"/>
          </w:rPr>
          <m:t>=</m:t>
        </m:r>
      </m:oMath>
      <w:r w:rsidRPr="00C51094">
        <w:rPr>
          <w:rFonts w:eastAsiaTheme="minorEastAsia"/>
          <w:i/>
        </w:rPr>
        <w:t xml:space="preserve"> </w:t>
      </w:r>
      <w:r w:rsidR="00B064E0">
        <w:rPr>
          <w:rFonts w:eastAsiaTheme="minorEastAsia"/>
          <w:i/>
          <w:lang w:val="en-US"/>
        </w:rPr>
        <w:t>U</w:t>
      </w:r>
      <w:r w:rsidR="00B064E0" w:rsidRPr="00C51094">
        <w:rPr>
          <w:rFonts w:eastAsiaTheme="minorEastAsia"/>
          <w:i/>
        </w:rPr>
        <w:t>*</w:t>
      </w:r>
      <w:r>
        <w:rPr>
          <w:rFonts w:eastAsiaTheme="minorEastAsia"/>
          <w:i/>
        </w:rPr>
        <w:t xml:space="preserve"> </w:t>
      </w:r>
      <w:r w:rsidR="00B064E0">
        <w:rPr>
          <w:rFonts w:eastAsiaTheme="minorEastAsia"/>
          <w:i/>
        </w:rPr>
        <w:t>Δθ</w:t>
      </w:r>
      <w:r w:rsidR="00B064E0" w:rsidRPr="00C51094">
        <w:rPr>
          <w:rFonts w:eastAsiaTheme="minorEastAsia"/>
          <w:i/>
        </w:rPr>
        <w:t>=1,623*</w:t>
      </w:r>
      <w:r w:rsidRPr="00C51094">
        <w:rPr>
          <w:rFonts w:eastAsiaTheme="minorEastAsia"/>
          <w:i/>
        </w:rPr>
        <w:t xml:space="preserve"> </w:t>
      </w:r>
      <w:r w:rsidR="00B064E0" w:rsidRPr="00C51094">
        <w:rPr>
          <w:rFonts w:eastAsiaTheme="minorEastAsia"/>
          <w:i/>
        </w:rPr>
        <w:t>(</w:t>
      </w:r>
      <w:r w:rsidRPr="00C51094">
        <w:rPr>
          <w:rFonts w:eastAsiaTheme="minorEastAsia"/>
          <w:i/>
        </w:rPr>
        <w:t>12-(-10)</w:t>
      </w:r>
      <w:proofErr w:type="gramStart"/>
      <w:r w:rsidRPr="00C51094">
        <w:rPr>
          <w:rFonts w:eastAsiaTheme="minorEastAsia"/>
          <w:i/>
        </w:rPr>
        <w:t>)=</w:t>
      </w:r>
      <w:proofErr w:type="gramEnd"/>
      <w:r w:rsidRPr="00C51094">
        <w:rPr>
          <w:rFonts w:eastAsiaTheme="minorEastAsia"/>
          <w:i/>
        </w:rPr>
        <w:t xml:space="preserve">35,7 </w:t>
      </w:r>
      <w:r>
        <w:rPr>
          <w:rFonts w:eastAsiaTheme="minorEastAsia"/>
          <w:i/>
          <w:lang w:val="en-US"/>
        </w:rPr>
        <w:t>W</w:t>
      </w:r>
      <w:r w:rsidRPr="00C51094">
        <w:rPr>
          <w:rFonts w:eastAsiaTheme="minorEastAsia"/>
          <w:i/>
        </w:rPr>
        <w:t>/</w:t>
      </w:r>
      <w:r>
        <w:rPr>
          <w:rFonts w:eastAsiaTheme="minorEastAsia"/>
          <w:i/>
          <w:lang w:val="en-US"/>
        </w:rPr>
        <w:t>m</w:t>
      </w:r>
      <w:r w:rsidRPr="00C51094">
        <w:rPr>
          <w:rFonts w:eastAsiaTheme="minorEastAsia"/>
          <w:i/>
          <w:vertAlign w:val="superscript"/>
        </w:rPr>
        <w:t>2</w:t>
      </w:r>
    </w:p>
    <w:p w:rsidR="00C51094" w:rsidRDefault="00C51094" w:rsidP="00B064E0">
      <w:pPr>
        <w:rPr>
          <w:rFonts w:eastAsiaTheme="minorEastAsia"/>
          <w:i/>
        </w:rPr>
      </w:pPr>
      <w:r>
        <w:rPr>
          <w:rFonts w:eastAsiaTheme="minorEastAsia"/>
          <w:i/>
        </w:rPr>
        <w:t xml:space="preserve">Θα πρέπει να υπολογίσουμε τη θερμοκρασία στην εσωτερική επιφάνεια του τοίχου </w:t>
      </w:r>
      <w:proofErr w:type="spellStart"/>
      <w:r>
        <w:rPr>
          <w:rFonts w:eastAsiaTheme="minorEastAsia"/>
          <w:i/>
        </w:rPr>
        <w:t>θτ</w:t>
      </w:r>
      <w:proofErr w:type="spellEnd"/>
      <w:r>
        <w:rPr>
          <w:rFonts w:eastAsiaTheme="minorEastAsia"/>
          <w:i/>
        </w:rPr>
        <w:t xml:space="preserve">  .</w:t>
      </w:r>
    </w:p>
    <w:p w:rsidR="00C51094" w:rsidRPr="00C51094" w:rsidRDefault="00C51094" w:rsidP="00B064E0">
      <w:pPr>
        <w:rPr>
          <w:rFonts w:eastAsiaTheme="minorEastAsia"/>
          <w:i/>
        </w:rPr>
      </w:pPr>
      <w:r>
        <w:rPr>
          <w:rFonts w:eastAsiaTheme="minorEastAsia"/>
          <w:i/>
        </w:rPr>
        <w:t xml:space="preserve">Για το </w:t>
      </w:r>
      <w:r>
        <w:rPr>
          <w:rFonts w:eastAsiaTheme="minorEastAsia"/>
          <w:i/>
          <w:lang w:val="en-US"/>
        </w:rPr>
        <w:t>U</w:t>
      </w:r>
      <w:r w:rsidRPr="00C51094">
        <w:rPr>
          <w:rFonts w:eastAsiaTheme="minorEastAsia"/>
          <w:i/>
        </w:rPr>
        <w:t xml:space="preserve"> </w:t>
      </w:r>
      <w:r>
        <w:rPr>
          <w:rFonts w:eastAsiaTheme="minorEastAsia"/>
          <w:i/>
        </w:rPr>
        <w:t xml:space="preserve">θα χρησιμοποιήσουμε μόνο τη θερμική αντίσταση του εσωτερικού αέρα, δηλαδή το </w:t>
      </w:r>
      <w:proofErr w:type="spellStart"/>
      <w:r>
        <w:rPr>
          <w:rFonts w:eastAsiaTheme="minorEastAsia"/>
          <w:i/>
          <w:lang w:val="en-US"/>
        </w:rPr>
        <w:t>Ri</w:t>
      </w:r>
      <w:proofErr w:type="spellEnd"/>
      <w:r w:rsidRPr="00C51094">
        <w:rPr>
          <w:rFonts w:eastAsiaTheme="minorEastAsia"/>
          <w:i/>
        </w:rPr>
        <w:t>.</w:t>
      </w:r>
    </w:p>
    <w:p w:rsidR="00C51094" w:rsidRDefault="00C51094" w:rsidP="00B064E0">
      <w:pPr>
        <w:rPr>
          <w:rFonts w:eastAsiaTheme="minorEastAsia"/>
          <w:i/>
          <w:lang w:val="en-US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U</m:t>
              </m:r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0,13</m:t>
              </m:r>
            </m:den>
          </m:f>
          <m:r>
            <w:rPr>
              <w:rFonts w:ascii="Cambria Math" w:hAnsi="Cambria Math"/>
            </w:rPr>
            <m:t>=7,69 W/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K</m:t>
          </m:r>
        </m:oMath>
      </m:oMathPara>
    </w:p>
    <w:p w:rsidR="00C51094" w:rsidRDefault="00C51094" w:rsidP="00B064E0">
      <w:pPr>
        <w:rPr>
          <w:rFonts w:eastAsiaTheme="minorEastAsia"/>
          <w:i/>
          <w:lang w:val="en-US"/>
        </w:rPr>
      </w:pPr>
      <w:r>
        <w:rPr>
          <w:rFonts w:eastAsiaTheme="minorEastAsia"/>
          <w:i/>
        </w:rPr>
        <w:t>Άρα</w:t>
      </w:r>
      <w:r w:rsidRPr="00C51094">
        <w:rPr>
          <w:rFonts w:eastAsiaTheme="minorEastAsia"/>
          <w:i/>
          <w:lang w:val="en-US"/>
        </w:rPr>
        <w:t xml:space="preserve"> </w:t>
      </w:r>
      <w:r>
        <w:rPr>
          <w:rFonts w:eastAsiaTheme="minorEastAsia"/>
          <w:i/>
          <w:lang w:val="en-US"/>
        </w:rPr>
        <w:t>q=U’*(12-</w:t>
      </w:r>
      <w:proofErr w:type="spellStart"/>
      <w:r>
        <w:rPr>
          <w:rFonts w:eastAsiaTheme="minorEastAsia"/>
          <w:i/>
        </w:rPr>
        <w:t>θτ</w:t>
      </w:r>
      <w:proofErr w:type="spellEnd"/>
      <w:r w:rsidRPr="00C51094">
        <w:rPr>
          <w:rFonts w:eastAsiaTheme="minorEastAsia"/>
          <w:i/>
          <w:lang w:val="en-US"/>
        </w:rPr>
        <w:t>)</w:t>
      </w:r>
      <m:oMath>
        <m:r>
          <w:rPr>
            <w:rFonts w:ascii="Cambria Math" w:eastAsiaTheme="minorEastAsia" w:hAnsi="Cambria Math"/>
            <w:lang w:val="en-US"/>
          </w:rPr>
          <m:t>⇒35,7=7,69*</m:t>
        </m:r>
        <m:d>
          <m:dPr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12-</m:t>
            </m:r>
            <m:r>
              <w:rPr>
                <w:rFonts w:ascii="Cambria Math" w:eastAsiaTheme="minorEastAsia" w:hAnsi="Cambria Math"/>
              </w:rPr>
              <m:t>θτ</m:t>
            </m:r>
          </m:e>
        </m:d>
        <m:r>
          <w:rPr>
            <w:rFonts w:ascii="Cambria Math" w:eastAsiaTheme="minorEastAsia" w:hAnsi="Cambria Math"/>
            <w:lang w:val="en-US"/>
          </w:rPr>
          <m:t>⇒θτ=7,36 oC</m:t>
        </m:r>
      </m:oMath>
    </w:p>
    <w:p w:rsidR="00C51094" w:rsidRDefault="00C51094" w:rsidP="00B064E0">
      <w:pPr>
        <w:rPr>
          <w:rFonts w:eastAsiaTheme="minorEastAsia"/>
          <w:i/>
          <w:lang w:val="en-US"/>
        </w:rPr>
      </w:pPr>
      <w:r>
        <w:rPr>
          <w:rFonts w:eastAsiaTheme="minorEastAsia"/>
          <w:i/>
        </w:rPr>
        <w:lastRenderedPageBreak/>
        <w:t xml:space="preserve">Σύμφωνα με τον πίνακα 8.1 της θερμομονωτικής επάρκειας η θερμοκρασία κάτω από την οποία θα σχηματιστεί συμπύκνωση υδρατμών είναι για τις δεδομένες συνθήκες 8,7 </w:t>
      </w:r>
      <w:proofErr w:type="spellStart"/>
      <w:r>
        <w:rPr>
          <w:rFonts w:eastAsiaTheme="minorEastAsia"/>
          <w:i/>
          <w:lang w:val="en-US"/>
        </w:rPr>
        <w:t>oC</w:t>
      </w:r>
      <w:proofErr w:type="spellEnd"/>
      <w:r w:rsidRPr="00C51094">
        <w:rPr>
          <w:rFonts w:eastAsiaTheme="minorEastAsia"/>
          <w:i/>
        </w:rPr>
        <w:t>.</w:t>
      </w:r>
    </w:p>
    <w:p w:rsidR="00C51094" w:rsidRDefault="00C51094" w:rsidP="00B064E0">
      <w:pPr>
        <w:rPr>
          <w:rFonts w:eastAsiaTheme="minorEastAsia"/>
          <w:i/>
        </w:rPr>
      </w:pPr>
      <w:r>
        <w:rPr>
          <w:rFonts w:eastAsiaTheme="minorEastAsia"/>
          <w:i/>
        </w:rPr>
        <w:t xml:space="preserve">Επειδή, </w:t>
      </w:r>
      <w:r w:rsidRPr="00C51094">
        <w:rPr>
          <w:rFonts w:eastAsiaTheme="minorEastAsia"/>
          <w:i/>
        </w:rPr>
        <w:t xml:space="preserve"> 7,36&lt;8,7 </w:t>
      </w:r>
      <w:r>
        <w:rPr>
          <w:rFonts w:eastAsiaTheme="minorEastAsia"/>
          <w:i/>
        </w:rPr>
        <w:t>βγάζουμε το συμπέρασμα ότι θα σχηματιστεί συμπύκνωση υδρατμών.</w:t>
      </w:r>
    </w:p>
    <w:p w:rsidR="004A43F5" w:rsidRDefault="004A43F5" w:rsidP="00B064E0">
      <w:pPr>
        <w:rPr>
          <w:rFonts w:eastAsiaTheme="minorEastAsia"/>
          <w:i/>
        </w:rPr>
      </w:pPr>
      <w:r>
        <w:rPr>
          <w:rFonts w:eastAsiaTheme="minorEastAsia"/>
          <w:i/>
        </w:rPr>
        <w:t xml:space="preserve">Στην περίπτωση που προσθέσουμε μόνωση θα μεταβληθεί το </w:t>
      </w:r>
      <w:r>
        <w:rPr>
          <w:rFonts w:eastAsiaTheme="minorEastAsia"/>
          <w:i/>
          <w:lang w:val="en-US"/>
        </w:rPr>
        <w:t>U</w:t>
      </w:r>
      <w:r w:rsidRPr="004A43F5">
        <w:rPr>
          <w:rFonts w:eastAsiaTheme="minorEastAsia"/>
          <w:i/>
        </w:rPr>
        <w:t xml:space="preserve">, </w:t>
      </w:r>
      <w:r>
        <w:rPr>
          <w:rFonts w:eastAsiaTheme="minorEastAsia"/>
          <w:i/>
        </w:rPr>
        <w:t xml:space="preserve">επομένως και η θερμοκρασία </w:t>
      </w:r>
      <w:proofErr w:type="spellStart"/>
      <w:r>
        <w:rPr>
          <w:rFonts w:eastAsiaTheme="minorEastAsia"/>
          <w:i/>
        </w:rPr>
        <w:t>θτ</w:t>
      </w:r>
      <w:proofErr w:type="spellEnd"/>
      <w:r>
        <w:rPr>
          <w:rFonts w:eastAsiaTheme="minorEastAsia"/>
          <w:i/>
        </w:rPr>
        <w:t xml:space="preserve"> του τοίχου. </w:t>
      </w:r>
    </w:p>
    <w:p w:rsidR="004A43F5" w:rsidRDefault="004A43F5" w:rsidP="00B064E0">
      <w:pPr>
        <w:rPr>
          <w:rFonts w:eastAsiaTheme="minorEastAsia"/>
          <w:i/>
        </w:rPr>
      </w:pPr>
      <w:r>
        <w:rPr>
          <w:rFonts w:eastAsiaTheme="minorEastAsia"/>
          <w:i/>
        </w:rPr>
        <w:t>Δοκιμάστε μόνοι σας να υπολογίσετε τη θερμοκρασία και θα διαπιστώσετε ότι η προσθήκη μόνωσης αποτρέπει τον σχηματισμό συμπυκνώματος.</w:t>
      </w: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Default="004A43F5" w:rsidP="00B064E0">
      <w:pPr>
        <w:rPr>
          <w:rFonts w:eastAsiaTheme="minorEastAsia"/>
          <w:i/>
        </w:rPr>
      </w:pPr>
    </w:p>
    <w:p w:rsidR="004A43F5" w:rsidRPr="004A43F5" w:rsidRDefault="004A43F5" w:rsidP="00B064E0">
      <w:pPr>
        <w:rPr>
          <w:rFonts w:eastAsiaTheme="minorEastAsia"/>
          <w:i/>
        </w:rPr>
      </w:pPr>
    </w:p>
    <w:p w:rsidR="006F06AE" w:rsidRPr="005737CD" w:rsidRDefault="006F06AE" w:rsidP="003A1796">
      <w:pPr>
        <w:outlineLvl w:val="0"/>
        <w:rPr>
          <w:u w:val="single"/>
        </w:rPr>
      </w:pPr>
      <w:r w:rsidRPr="005737CD">
        <w:rPr>
          <w:u w:val="single"/>
        </w:rPr>
        <w:lastRenderedPageBreak/>
        <w:t xml:space="preserve">ΑΣΚΗΣΗ </w:t>
      </w:r>
      <w:r w:rsidR="004A43F5">
        <w:rPr>
          <w:u w:val="single"/>
        </w:rPr>
        <w:t>7</w:t>
      </w:r>
      <w:r w:rsidRPr="005737CD">
        <w:rPr>
          <w:u w:val="single"/>
          <w:vertAlign w:val="superscript"/>
        </w:rPr>
        <w:t>Η</w:t>
      </w:r>
    </w:p>
    <w:p w:rsidR="006F06AE" w:rsidRPr="005737CD" w:rsidRDefault="006F06AE" w:rsidP="006F06AE">
      <w:r w:rsidRPr="005737CD">
        <w:t xml:space="preserve">Να υπολογιστεί ο συντελεστής θερμοπερατότητας </w:t>
      </w:r>
      <w:r w:rsidR="002D6A6B" w:rsidRPr="005737CD">
        <w:t xml:space="preserve">συνθετικού </w:t>
      </w:r>
      <w:r w:rsidRPr="005737CD">
        <w:t>κουφώματος</w:t>
      </w:r>
      <w:r w:rsidR="002D6A6B" w:rsidRPr="005737CD">
        <w:t xml:space="preserve"> </w:t>
      </w:r>
      <w:proofErr w:type="spellStart"/>
      <w:r w:rsidR="002D6A6B" w:rsidRPr="005737CD">
        <w:t>πολυουρεθάνης</w:t>
      </w:r>
      <w:proofErr w:type="spellEnd"/>
      <w:r w:rsidR="002D6A6B" w:rsidRPr="005737CD">
        <w:t xml:space="preserve">, </w:t>
      </w:r>
      <w:r w:rsidRPr="005737CD">
        <w:t xml:space="preserve"> </w:t>
      </w:r>
      <w:r w:rsidR="005D23C1" w:rsidRPr="005737CD">
        <w:t xml:space="preserve">διαστάσεων 2Χ2,20 </w:t>
      </w:r>
      <w:r w:rsidR="005D23C1" w:rsidRPr="005737CD">
        <w:rPr>
          <w:lang w:val="en-US"/>
        </w:rPr>
        <w:t>m</w:t>
      </w:r>
      <w:r w:rsidR="005D23C1" w:rsidRPr="005737CD">
        <w:t xml:space="preserve">, </w:t>
      </w:r>
      <w:r w:rsidRPr="005737CD">
        <w:t xml:space="preserve">με διπλό υαλοπίνακα διακένου </w:t>
      </w:r>
      <w:r w:rsidR="002D6A6B" w:rsidRPr="005737CD">
        <w:t xml:space="preserve">αέρα </w:t>
      </w:r>
      <w:r w:rsidRPr="005737CD">
        <w:t xml:space="preserve">6 </w:t>
      </w:r>
      <w:r w:rsidRPr="005737CD">
        <w:rPr>
          <w:lang w:val="en-US"/>
        </w:rPr>
        <w:t>mm</w:t>
      </w:r>
      <w:r w:rsidRPr="005737CD">
        <w:t xml:space="preserve">, χωρίς επίστρωση χαμηλής εκπομπής και πάχος πλαισίου 10 </w:t>
      </w:r>
      <w:r w:rsidRPr="005737CD">
        <w:rPr>
          <w:lang w:val="en-US"/>
        </w:rPr>
        <w:t>cm</w:t>
      </w:r>
      <w:r w:rsidRPr="005737CD">
        <w:t>.  Κατόπιν να γίνει έλεγχος αν ο συγκεκριμένος υαλοπίνακας ικανοποιεί τις προδιαγραφές του ΚΕΝΑΚ</w:t>
      </w:r>
      <w:r w:rsidR="00F11AD0" w:rsidRPr="005737CD">
        <w:t xml:space="preserve"> για την κλιματική ζώνη Δ</w:t>
      </w:r>
      <w:r w:rsidR="00DA3AB4">
        <w:t xml:space="preserve"> και για νέο κτήριο</w:t>
      </w:r>
      <w:r w:rsidRPr="005737CD">
        <w:t>.</w:t>
      </w:r>
    </w:p>
    <w:p w:rsidR="006F06AE" w:rsidRPr="005737CD" w:rsidRDefault="006F06AE" w:rsidP="006F06AE"/>
    <w:p w:rsidR="006F06AE" w:rsidRPr="005737CD" w:rsidRDefault="006F06AE" w:rsidP="003A1796">
      <w:pPr>
        <w:outlineLvl w:val="0"/>
      </w:pPr>
      <w:r w:rsidRPr="005737CD">
        <w:t>ΛΥΣΗ</w:t>
      </w:r>
    </w:p>
    <w:p w:rsidR="006F06AE" w:rsidRPr="005737CD" w:rsidRDefault="006F06AE" w:rsidP="006F06AE">
      <w:pPr>
        <w:rPr>
          <w:rFonts w:eastAsiaTheme="minorEastAsia"/>
        </w:rPr>
      </w:pPr>
      <w:r w:rsidRPr="005737CD">
        <w:rPr>
          <w:rFonts w:eastAsiaTheme="minorEastAsia"/>
          <w:lang w:val="en-US"/>
        </w:rPr>
        <w:t>O</w:t>
      </w:r>
      <w:r w:rsidRPr="005737CD">
        <w:rPr>
          <w:rFonts w:eastAsiaTheme="minorEastAsia"/>
        </w:rPr>
        <w:t xml:space="preserve"> τύπος υπολογισμού του συντελεστή θερμοπερατότητας </w:t>
      </w:r>
      <w:r w:rsidR="005D23C1" w:rsidRPr="005737CD">
        <w:rPr>
          <w:rFonts w:eastAsiaTheme="minorEastAsia"/>
        </w:rPr>
        <w:t>κουφώματος σύμφωνα με τη σχέση 2.</w:t>
      </w:r>
      <w:r w:rsidR="00787DC0">
        <w:rPr>
          <w:rFonts w:eastAsiaTheme="minorEastAsia"/>
        </w:rPr>
        <w:t>12</w:t>
      </w:r>
      <w:r w:rsidR="005D23C1" w:rsidRPr="005737CD">
        <w:rPr>
          <w:rFonts w:eastAsiaTheme="minorEastAsia"/>
        </w:rPr>
        <w:t xml:space="preserve"> της ΤΟΤΕΕ 2 </w:t>
      </w:r>
      <w:r w:rsidRPr="005737CD">
        <w:rPr>
          <w:rFonts w:eastAsiaTheme="minorEastAsia"/>
        </w:rPr>
        <w:t>είναι:</w:t>
      </w:r>
    </w:p>
    <w:p w:rsidR="006F06AE" w:rsidRPr="005737CD" w:rsidRDefault="005737CD" w:rsidP="006F06A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U</m:t>
          </m:r>
          <m:r>
            <w:rPr>
              <w:rFonts w:ascii="Cambria Math" w:hAnsi="Cambria Math"/>
              <w:lang w:val="en-US"/>
            </w:rPr>
            <m:t>w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Af∙Uf+Ag∙Ug+lg∙Ψ</m:t>
              </m:r>
              <m:r>
                <w:rPr>
                  <w:rFonts w:ascii="Cambria Math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hAnsi="Cambria Math"/>
                </w:rPr>
                <m:t>Af+Ag</m:t>
              </m:r>
            </m:den>
          </m:f>
        </m:oMath>
      </m:oMathPara>
    </w:p>
    <w:p w:rsidR="005D23C1" w:rsidRPr="005737CD" w:rsidRDefault="006C107F" w:rsidP="006F06AE">
      <w:pPr>
        <w:rPr>
          <w:rFonts w:eastAsiaTheme="minorEastAsia"/>
        </w:rPr>
      </w:pPr>
      <w:r>
        <w:rPr>
          <w:rFonts w:eastAsiaTheme="minorEastAsia"/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177.75pt;margin-top:3.45pt;width:0;height:98.25pt;flip:y;z-index:251663360" o:connectortype="straight">
            <v:stroke startarrow="block" endarrow="block"/>
          </v:shape>
        </w:pict>
      </w:r>
      <w:r>
        <w:rPr>
          <w:rFonts w:eastAsiaTheme="minorEastAsia"/>
          <w:noProof/>
          <w:lang w:eastAsia="el-GR"/>
        </w:rPr>
        <w:pict>
          <v:rect id="_x0000_s1029" style="position:absolute;margin-left:98.25pt;margin-top:13.2pt;width:51.75pt;height:78.75pt;z-index:251661312"/>
        </w:pict>
      </w:r>
      <w:r>
        <w:rPr>
          <w:rFonts w:eastAsiaTheme="minorEastAsia"/>
          <w:noProof/>
          <w:lang w:eastAsia="el-GR"/>
        </w:rPr>
        <w:pict>
          <v:rect id="_x0000_s1028" style="position:absolute;margin-left:27pt;margin-top:13.2pt;width:51.75pt;height:78.75pt;z-index:251660288"/>
        </w:pict>
      </w:r>
      <w:r>
        <w:rPr>
          <w:rFonts w:eastAsiaTheme="minorEastAsia"/>
          <w:noProof/>
          <w:lang w:eastAsia="el-GR"/>
        </w:rPr>
        <w:pict>
          <v:rect id="_x0000_s1027" style="position:absolute;margin-left:87.75pt;margin-top:3.45pt;width:1in;height:98.25pt;z-index:251659264"/>
        </w:pict>
      </w:r>
      <w:r>
        <w:rPr>
          <w:rFonts w:eastAsiaTheme="minorEastAsia"/>
          <w:noProof/>
          <w:lang w:eastAsia="el-GR"/>
        </w:rPr>
        <w:pict>
          <v:rect id="_x0000_s1026" style="position:absolute;margin-left:15.75pt;margin-top:3.45pt;width:1in;height:98.25pt;z-index:251658240"/>
        </w:pict>
      </w:r>
    </w:p>
    <w:p w:rsidR="005D23C1" w:rsidRPr="005737CD" w:rsidRDefault="0032484F" w:rsidP="0032484F">
      <w:pPr>
        <w:tabs>
          <w:tab w:val="center" w:pos="4153"/>
        </w:tabs>
        <w:rPr>
          <w:rFonts w:eastAsiaTheme="minorEastAsia"/>
        </w:rPr>
      </w:pPr>
      <w:proofErr w:type="spellStart"/>
      <w:r w:rsidRPr="005737CD">
        <w:rPr>
          <w:rFonts w:eastAsiaTheme="minorEastAsia"/>
        </w:rPr>
        <w:t>₁₀</w:t>
      </w:r>
      <w:proofErr w:type="spellEnd"/>
      <w:r w:rsidR="006C107F">
        <w:rPr>
          <w:rFonts w:eastAsiaTheme="minorEastAsia"/>
          <w:noProof/>
          <w:lang w:eastAsia="el-GR"/>
        </w:rPr>
        <w:pict>
          <v:shape id="_x0000_s1035" type="#_x0000_t32" style="position:absolute;margin-left:27pt;margin-top:17pt;width:18.75pt;height:0;flip:x;z-index:251665408;mso-position-horizontal-relative:text;mso-position-vertical-relative:text" o:connectortype="straight">
            <v:stroke endarrow="block"/>
          </v:shape>
        </w:pict>
      </w:r>
      <w:r w:rsidR="006C107F">
        <w:rPr>
          <w:rFonts w:eastAsiaTheme="minorEastAsia"/>
          <w:noProof/>
          <w:lang w:eastAsia="el-GR"/>
        </w:rPr>
        <w:pict>
          <v:shape id="_x0000_s1034" type="#_x0000_t32" style="position:absolute;margin-left:-2.25pt;margin-top:17pt;width:18pt;height:0;z-index:251664384;mso-position-horizontal-relative:text;mso-position-vertical-relative:text" o:connectortype="straight">
            <v:stroke endarrow="block"/>
          </v:shape>
        </w:pict>
      </w:r>
      <w:r w:rsidRPr="00D41EA5">
        <w:rPr>
          <w:rFonts w:eastAsiaTheme="minorEastAsia"/>
        </w:rPr>
        <w:tab/>
      </w:r>
      <w:r w:rsidRPr="005737CD">
        <w:rPr>
          <w:rFonts w:eastAsiaTheme="minorEastAsia"/>
        </w:rPr>
        <w:tab/>
      </w:r>
    </w:p>
    <w:p w:rsidR="005D23C1" w:rsidRPr="005737CD" w:rsidRDefault="005D23C1" w:rsidP="006F06AE">
      <w:pPr>
        <w:rPr>
          <w:rFonts w:eastAsiaTheme="minorEastAsia"/>
        </w:rPr>
      </w:pPr>
    </w:p>
    <w:p w:rsidR="005D23C1" w:rsidRPr="005737CD" w:rsidRDefault="005D23C1" w:rsidP="006F06AE">
      <w:pPr>
        <w:rPr>
          <w:rFonts w:eastAsiaTheme="minorEastAsia"/>
        </w:rPr>
      </w:pPr>
    </w:p>
    <w:p w:rsidR="005D23C1" w:rsidRPr="005737CD" w:rsidRDefault="006C107F" w:rsidP="006F06AE">
      <w:pPr>
        <w:rPr>
          <w:rFonts w:eastAsiaTheme="minorEastAsia"/>
        </w:rPr>
      </w:pPr>
      <w:r>
        <w:rPr>
          <w:rFonts w:eastAsiaTheme="minorEastAsia"/>
          <w:noProof/>
          <w:lang w:eastAsia="el-GR"/>
        </w:rPr>
        <w:pict>
          <v:shape id="_x0000_s1032" type="#_x0000_t32" style="position:absolute;margin-left:15.75pt;margin-top:20.15pt;width:2in;height:.75pt;flip:y;z-index:251662336" o:connectortype="straight">
            <v:stroke startarrow="block" endarrow="block"/>
          </v:shape>
        </w:pict>
      </w:r>
      <w:r w:rsidR="0032484F" w:rsidRPr="005737CD">
        <w:rPr>
          <w:rFonts w:eastAsiaTheme="minorEastAsia"/>
        </w:rPr>
        <w:tab/>
      </w:r>
      <w:r w:rsidR="0032484F" w:rsidRPr="005737CD">
        <w:rPr>
          <w:rFonts w:eastAsiaTheme="minorEastAsia"/>
        </w:rPr>
        <w:tab/>
        <w:t>₂</w:t>
      </w:r>
    </w:p>
    <w:p w:rsidR="005D23C1" w:rsidRPr="005737CD" w:rsidRDefault="005D23C1" w:rsidP="006F06AE">
      <w:pPr>
        <w:rPr>
          <w:rFonts w:eastAsiaTheme="minorEastAsia"/>
        </w:rPr>
      </w:pPr>
    </w:p>
    <w:p w:rsidR="0032484F" w:rsidRPr="005737CD" w:rsidRDefault="0032484F" w:rsidP="006F06AE">
      <w:pPr>
        <w:rPr>
          <w:rFonts w:eastAsiaTheme="minorEastAsia"/>
        </w:rPr>
      </w:pPr>
      <w:r w:rsidRPr="005737CD">
        <w:rPr>
          <w:rFonts w:eastAsiaTheme="minorEastAsia"/>
        </w:rPr>
        <w:t>Από το παραπάνω σχήμα προκύπτει ότι η μπαλκονόπορτα είναι δίφυλλη και από τις διαστάσεις της έχουμε:</w:t>
      </w:r>
    </w:p>
    <w:p w:rsidR="0032484F" w:rsidRPr="005737CD" w:rsidRDefault="0032484F" w:rsidP="006F06AE">
      <w:pPr>
        <w:rPr>
          <w:rFonts w:eastAsiaTheme="minorEastAsia"/>
          <w:vertAlign w:val="superscript"/>
          <w:lang w:val="en-US"/>
        </w:rPr>
      </w:pPr>
      <w:r w:rsidRPr="005737CD">
        <w:rPr>
          <w:rFonts w:eastAsiaTheme="minorEastAsia"/>
          <w:lang w:val="en-US"/>
        </w:rPr>
        <w:t>Ag=0</w:t>
      </w:r>
      <w:proofErr w:type="gramStart"/>
      <w:r w:rsidRPr="005737CD">
        <w:rPr>
          <w:rFonts w:eastAsiaTheme="minorEastAsia"/>
          <w:lang w:val="en-US"/>
        </w:rPr>
        <w:t>,8X2X2</w:t>
      </w:r>
      <w:proofErr w:type="gramEnd"/>
      <w:r w:rsidRPr="005737CD">
        <w:rPr>
          <w:rFonts w:eastAsiaTheme="minorEastAsia"/>
          <w:lang w:val="en-US"/>
        </w:rPr>
        <w:t>=3,20 m</w:t>
      </w:r>
      <w:r w:rsidRPr="005737CD">
        <w:rPr>
          <w:rFonts w:eastAsiaTheme="minorEastAsia"/>
          <w:vertAlign w:val="superscript"/>
          <w:lang w:val="en-US"/>
        </w:rPr>
        <w:t>2</w:t>
      </w:r>
    </w:p>
    <w:p w:rsidR="0032484F" w:rsidRPr="005737CD" w:rsidRDefault="0032484F" w:rsidP="006F06AE">
      <w:pPr>
        <w:rPr>
          <w:rFonts w:eastAsiaTheme="minorEastAsia"/>
          <w:vertAlign w:val="superscript"/>
          <w:lang w:val="en-US"/>
        </w:rPr>
      </w:pPr>
      <w:r w:rsidRPr="005737CD">
        <w:rPr>
          <w:rFonts w:eastAsiaTheme="minorEastAsia"/>
          <w:lang w:val="en-US"/>
        </w:rPr>
        <w:t>Aw=2X2</w:t>
      </w:r>
      <w:proofErr w:type="gramStart"/>
      <w:r w:rsidRPr="005737CD">
        <w:rPr>
          <w:rFonts w:eastAsiaTheme="minorEastAsia"/>
          <w:lang w:val="en-US"/>
        </w:rPr>
        <w:t>,2</w:t>
      </w:r>
      <w:proofErr w:type="gramEnd"/>
      <w:r w:rsidRPr="005737CD">
        <w:rPr>
          <w:rFonts w:eastAsiaTheme="minorEastAsia"/>
          <w:lang w:val="en-US"/>
        </w:rPr>
        <w:t>=4,40 m</w:t>
      </w:r>
      <w:r w:rsidRPr="005737CD">
        <w:rPr>
          <w:rFonts w:eastAsiaTheme="minorEastAsia"/>
          <w:vertAlign w:val="superscript"/>
          <w:lang w:val="en-US"/>
        </w:rPr>
        <w:t>2</w:t>
      </w:r>
    </w:p>
    <w:p w:rsidR="0032484F" w:rsidRPr="005737CD" w:rsidRDefault="0032484F" w:rsidP="006F06AE">
      <w:pPr>
        <w:rPr>
          <w:rFonts w:eastAsiaTheme="minorEastAsia"/>
          <w:vertAlign w:val="superscript"/>
          <w:lang w:val="en-US"/>
        </w:rPr>
      </w:pPr>
      <w:proofErr w:type="spellStart"/>
      <w:r w:rsidRPr="005737CD">
        <w:rPr>
          <w:rFonts w:eastAsiaTheme="minorEastAsia"/>
          <w:lang w:val="en-US"/>
        </w:rPr>
        <w:t>Af</w:t>
      </w:r>
      <w:proofErr w:type="spellEnd"/>
      <w:r w:rsidRPr="00D41EA5">
        <w:rPr>
          <w:rFonts w:eastAsiaTheme="minorEastAsia"/>
          <w:lang w:val="en-US"/>
        </w:rPr>
        <w:t>=4</w:t>
      </w:r>
      <w:proofErr w:type="gramStart"/>
      <w:r w:rsidRPr="00D41EA5">
        <w:rPr>
          <w:rFonts w:eastAsiaTheme="minorEastAsia"/>
          <w:lang w:val="en-US"/>
        </w:rPr>
        <w:t>,40</w:t>
      </w:r>
      <w:proofErr w:type="gramEnd"/>
      <w:r w:rsidRPr="00D41EA5">
        <w:rPr>
          <w:rFonts w:eastAsiaTheme="minorEastAsia"/>
          <w:lang w:val="en-US"/>
        </w:rPr>
        <w:t xml:space="preserve">-3,20=1,20 </w:t>
      </w:r>
      <w:r w:rsidRPr="005737CD">
        <w:rPr>
          <w:rFonts w:eastAsiaTheme="minorEastAsia"/>
          <w:lang w:val="en-US"/>
        </w:rPr>
        <w:t>m</w:t>
      </w:r>
      <w:r w:rsidRPr="00D41EA5">
        <w:rPr>
          <w:rFonts w:eastAsiaTheme="minorEastAsia"/>
          <w:vertAlign w:val="superscript"/>
          <w:lang w:val="en-US"/>
        </w:rPr>
        <w:t>2</w:t>
      </w:r>
    </w:p>
    <w:p w:rsidR="002D6A6B" w:rsidRPr="00D41EA5" w:rsidRDefault="002D6A6B" w:rsidP="006F06AE">
      <w:pPr>
        <w:rPr>
          <w:rFonts w:eastAsiaTheme="minorEastAsia"/>
        </w:rPr>
      </w:pPr>
      <w:proofErr w:type="spellStart"/>
      <w:r w:rsidRPr="005737CD">
        <w:rPr>
          <w:rFonts w:eastAsiaTheme="minorEastAsia"/>
          <w:lang w:val="en-US"/>
        </w:rPr>
        <w:t>Lg</w:t>
      </w:r>
      <w:proofErr w:type="spellEnd"/>
      <w:proofErr w:type="gramStart"/>
      <w:r w:rsidRPr="00D41EA5">
        <w:rPr>
          <w:rFonts w:eastAsiaTheme="minorEastAsia"/>
        </w:rPr>
        <w:t>=(</w:t>
      </w:r>
      <w:proofErr w:type="gramEnd"/>
      <w:r w:rsidRPr="00D41EA5">
        <w:rPr>
          <w:rFonts w:eastAsiaTheme="minorEastAsia"/>
        </w:rPr>
        <w:t>0,8+2+0,8+2)</w:t>
      </w:r>
      <w:r w:rsidRPr="005737CD">
        <w:rPr>
          <w:rFonts w:eastAsiaTheme="minorEastAsia"/>
          <w:lang w:val="en-US"/>
        </w:rPr>
        <w:t>X</w:t>
      </w:r>
      <w:r w:rsidRPr="00D41EA5">
        <w:rPr>
          <w:rFonts w:eastAsiaTheme="minorEastAsia"/>
        </w:rPr>
        <w:t xml:space="preserve">2=11,20 </w:t>
      </w:r>
      <w:r w:rsidRPr="005737CD">
        <w:rPr>
          <w:rFonts w:eastAsiaTheme="minorEastAsia"/>
          <w:lang w:val="en-US"/>
        </w:rPr>
        <w:t>m</w:t>
      </w:r>
    </w:p>
    <w:p w:rsidR="006F06AE" w:rsidRPr="005737CD" w:rsidRDefault="006F06AE" w:rsidP="006F06AE">
      <w:pPr>
        <w:rPr>
          <w:rFonts w:eastAsiaTheme="minorEastAsia"/>
        </w:rPr>
      </w:pPr>
      <w:r w:rsidRPr="005737CD">
        <w:rPr>
          <w:rFonts w:eastAsiaTheme="minorEastAsia"/>
        </w:rPr>
        <w:t xml:space="preserve">Από </w:t>
      </w:r>
      <w:r w:rsidR="002D6A6B" w:rsidRPr="005737CD">
        <w:rPr>
          <w:rFonts w:eastAsiaTheme="minorEastAsia"/>
        </w:rPr>
        <w:t xml:space="preserve">τους </w:t>
      </w:r>
      <w:r w:rsidRPr="005737CD">
        <w:rPr>
          <w:rFonts w:eastAsiaTheme="minorEastAsia"/>
        </w:rPr>
        <w:t>πίνακ</w:t>
      </w:r>
      <w:r w:rsidR="002D6A6B" w:rsidRPr="005737CD">
        <w:rPr>
          <w:rFonts w:eastAsiaTheme="minorEastAsia"/>
        </w:rPr>
        <w:t xml:space="preserve">ες </w:t>
      </w:r>
      <w:r w:rsidR="00DA3AB4">
        <w:rPr>
          <w:rFonts w:eastAsiaTheme="minorEastAsia"/>
        </w:rPr>
        <w:t>3.8, 3.9, 3.10</w:t>
      </w:r>
      <w:r w:rsidRPr="005737CD">
        <w:rPr>
          <w:rFonts w:eastAsiaTheme="minorEastAsia"/>
        </w:rPr>
        <w:t xml:space="preserve"> της ΤΟΤΕΕ </w:t>
      </w:r>
      <w:r w:rsidR="00DA3AB4">
        <w:rPr>
          <w:rFonts w:eastAsiaTheme="minorEastAsia"/>
        </w:rPr>
        <w:t>2017</w:t>
      </w:r>
      <w:r w:rsidRPr="005737CD">
        <w:rPr>
          <w:rFonts w:eastAsiaTheme="minorEastAsia"/>
        </w:rPr>
        <w:t xml:space="preserve"> βρίσκουμε ότι </w:t>
      </w:r>
    </w:p>
    <w:p w:rsidR="00DA3AB4" w:rsidRPr="005737CD" w:rsidRDefault="00DA3AB4" w:rsidP="00DA3AB4">
      <w:pPr>
        <w:rPr>
          <w:rFonts w:eastAsiaTheme="minorEastAsia"/>
          <w:lang w:val="en-US"/>
        </w:rPr>
      </w:pPr>
      <w:proofErr w:type="spellStart"/>
      <w:r w:rsidRPr="005737CD">
        <w:rPr>
          <w:rFonts w:eastAsiaTheme="minorEastAsia"/>
          <w:lang w:val="en-US"/>
        </w:rPr>
        <w:t>Ug</w:t>
      </w:r>
      <w:proofErr w:type="spellEnd"/>
      <w:r w:rsidRPr="005737CD">
        <w:rPr>
          <w:rFonts w:eastAsiaTheme="minorEastAsia"/>
          <w:lang w:val="en-US"/>
        </w:rPr>
        <w:t>=3</w:t>
      </w:r>
      <w:proofErr w:type="gramStart"/>
      <w:r w:rsidRPr="005737CD">
        <w:rPr>
          <w:rFonts w:eastAsiaTheme="minorEastAsia"/>
          <w:lang w:val="en-US"/>
        </w:rPr>
        <w:t>,3</w:t>
      </w:r>
      <w:proofErr w:type="gramEnd"/>
      <w:r w:rsidRPr="005737CD">
        <w:rPr>
          <w:rFonts w:eastAsiaTheme="minorEastAsia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K</m:t>
            </m:r>
          </m:den>
        </m:f>
      </m:oMath>
    </w:p>
    <w:p w:rsidR="002D6A6B" w:rsidRPr="005737CD" w:rsidRDefault="002D6A6B" w:rsidP="006F06AE">
      <w:pPr>
        <w:rPr>
          <w:rFonts w:eastAsiaTheme="minorEastAsia"/>
          <w:lang w:val="en-US"/>
        </w:rPr>
      </w:pPr>
      <w:proofErr w:type="spellStart"/>
      <w:r w:rsidRPr="005737CD">
        <w:rPr>
          <w:rFonts w:eastAsiaTheme="minorEastAsia"/>
          <w:lang w:val="en-US"/>
        </w:rPr>
        <w:t>Uf</w:t>
      </w:r>
      <w:proofErr w:type="spellEnd"/>
      <w:r w:rsidRPr="005737CD">
        <w:rPr>
          <w:rFonts w:eastAsiaTheme="minorEastAsia"/>
          <w:lang w:val="en-US"/>
        </w:rPr>
        <w:t>=2</w:t>
      </w:r>
      <w:proofErr w:type="gramStart"/>
      <w:r w:rsidRPr="005737CD">
        <w:rPr>
          <w:rFonts w:eastAsiaTheme="minorEastAsia"/>
          <w:lang w:val="en-US"/>
        </w:rPr>
        <w:t>,8</w:t>
      </w:r>
      <w:proofErr w:type="gramEnd"/>
      <w:r w:rsidRPr="005737CD">
        <w:rPr>
          <w:rFonts w:eastAsiaTheme="minorEastAsia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K</m:t>
            </m:r>
          </m:den>
        </m:f>
      </m:oMath>
    </w:p>
    <w:p w:rsidR="002D6A6B" w:rsidRPr="005737CD" w:rsidRDefault="002D6A6B" w:rsidP="006F06AE">
      <w:pPr>
        <w:rPr>
          <w:rFonts w:eastAsiaTheme="minorEastAsia"/>
          <w:lang w:val="en-US"/>
        </w:rPr>
      </w:pPr>
      <w:r w:rsidRPr="005737CD">
        <w:rPr>
          <w:rFonts w:eastAsiaTheme="minorEastAsia"/>
        </w:rPr>
        <w:t>Ψ</w:t>
      </w:r>
      <w:r w:rsidRPr="005737CD">
        <w:rPr>
          <w:rFonts w:eastAsiaTheme="minorEastAsia"/>
          <w:lang w:val="en-US"/>
        </w:rPr>
        <w:t>g=0,06 W/</w:t>
      </w:r>
      <w:proofErr w:type="spellStart"/>
      <w:r w:rsidRPr="005737CD">
        <w:rPr>
          <w:rFonts w:eastAsiaTheme="minorEastAsia"/>
          <w:lang w:val="en-US"/>
        </w:rPr>
        <w:t>mK</w:t>
      </w:r>
      <w:proofErr w:type="spellEnd"/>
      <w:r w:rsidRPr="005737CD">
        <w:rPr>
          <w:rFonts w:eastAsiaTheme="minorEastAsia"/>
          <w:lang w:val="en-US"/>
        </w:rPr>
        <w:t xml:space="preserve"> </w:t>
      </w:r>
    </w:p>
    <w:p w:rsidR="002D6A6B" w:rsidRPr="005737CD" w:rsidRDefault="002D6A6B" w:rsidP="006F06AE">
      <w:pPr>
        <w:rPr>
          <w:rFonts w:eastAsiaTheme="minorEastAsia"/>
          <w:lang w:val="en-US"/>
        </w:rPr>
      </w:pPr>
    </w:p>
    <w:p w:rsidR="002D6A6B" w:rsidRPr="005737CD" w:rsidRDefault="002D6A6B" w:rsidP="006F06AE">
      <w:pPr>
        <w:rPr>
          <w:rFonts w:eastAsiaTheme="minorEastAsia"/>
          <w:lang w:val="en-US"/>
        </w:rPr>
      </w:pPr>
    </w:p>
    <w:p w:rsidR="005D23C1" w:rsidRPr="005737CD" w:rsidRDefault="006F06AE" w:rsidP="003A1796">
      <w:pPr>
        <w:outlineLvl w:val="0"/>
        <w:rPr>
          <w:rFonts w:eastAsiaTheme="minorEastAsia"/>
        </w:rPr>
      </w:pPr>
      <w:r w:rsidRPr="005737CD">
        <w:lastRenderedPageBreak/>
        <w:t>Επομένως</w:t>
      </w:r>
      <w:r w:rsidR="005D23C1" w:rsidRPr="005737CD">
        <w:t xml:space="preserve"> </w:t>
      </w:r>
    </w:p>
    <w:p w:rsidR="006F06AE" w:rsidRPr="005737CD" w:rsidRDefault="006F06AE" w:rsidP="006F06AE"/>
    <w:p w:rsidR="006F06AE" w:rsidRPr="005737CD" w:rsidRDefault="005737CD" w:rsidP="006F06AE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Uw=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1,20∙2,80+3,20∙3,30+11,20∙0,06</m:t>
              </m:r>
            </m:num>
            <m:den>
              <m:r>
                <w:rPr>
                  <w:rFonts w:ascii="Cambria Math" w:hAnsi="Cambria Math"/>
                </w:rPr>
                <m:t>1,20+3,20</m:t>
              </m:r>
            </m:den>
          </m:f>
          <m:r>
            <w:rPr>
              <w:rFonts w:ascii="Cambria Math" w:hAnsi="Cambria Math"/>
            </w:rPr>
            <m:t>=3,31 W/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K</m:t>
          </m:r>
        </m:oMath>
      </m:oMathPara>
    </w:p>
    <w:p w:rsidR="00F11AD0" w:rsidRPr="005737CD" w:rsidRDefault="00F11AD0" w:rsidP="006F06AE">
      <w:pPr>
        <w:rPr>
          <w:rFonts w:eastAsiaTheme="minorEastAsia"/>
          <w:lang w:val="en-US"/>
        </w:rPr>
      </w:pPr>
    </w:p>
    <w:p w:rsidR="006F06AE" w:rsidRPr="005737CD" w:rsidRDefault="005D23C1" w:rsidP="00F02F07">
      <w:pPr>
        <w:rPr>
          <w:rFonts w:eastAsiaTheme="minorEastAsia"/>
        </w:rPr>
      </w:pPr>
      <w:r w:rsidRPr="005737CD">
        <w:t xml:space="preserve">Σύμφωνα με τον πίνακα 3.3.α της ΤΟΤΕΕ </w:t>
      </w:r>
      <w:r w:rsidR="00DA3AB4">
        <w:t>2017</w:t>
      </w:r>
      <w:r w:rsidRPr="005737CD">
        <w:t xml:space="preserve">,  θα πρέπει ο συντελεστής θερμοπερατότητας του κατακόρυφου δομικού στοιχείου να είναι </w:t>
      </w:r>
      <m:oMath>
        <m:r>
          <w:rPr>
            <w:rFonts w:ascii="Cambria Math" w:hAnsi="Cambria Math"/>
          </w:rPr>
          <m:t>U≤2,20 W/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K</m:t>
        </m:r>
      </m:oMath>
      <w:r w:rsidR="00F11AD0" w:rsidRPr="005737CD">
        <w:rPr>
          <w:rFonts w:eastAsiaTheme="minorEastAsia"/>
        </w:rPr>
        <w:t>. Άρα ο συγκεκριμένος υαλοπίνακας δεν ικανοποιεί τις προδιαγραφές του ΚΕΝΑΚ.</w:t>
      </w:r>
    </w:p>
    <w:p w:rsidR="006F4660" w:rsidRDefault="006F4660"/>
    <w:p w:rsidR="005737CD" w:rsidRDefault="005737CD"/>
    <w:p w:rsidR="005737CD" w:rsidRDefault="005737CD"/>
    <w:p w:rsidR="005737CD" w:rsidRDefault="005737CD"/>
    <w:p w:rsidR="005737CD" w:rsidRDefault="005737CD"/>
    <w:p w:rsidR="005737CD" w:rsidRDefault="005737CD"/>
    <w:p w:rsidR="005737CD" w:rsidRDefault="005737CD"/>
    <w:p w:rsidR="005737CD" w:rsidRDefault="005737CD"/>
    <w:p w:rsidR="005737CD" w:rsidRDefault="005737CD"/>
    <w:p w:rsidR="005737CD" w:rsidRDefault="005737CD"/>
    <w:p w:rsidR="005737CD" w:rsidRDefault="005737CD"/>
    <w:p w:rsidR="005737CD" w:rsidRDefault="005737CD"/>
    <w:p w:rsidR="005737CD" w:rsidRDefault="005737CD"/>
    <w:p w:rsidR="005737CD" w:rsidRDefault="005737CD"/>
    <w:p w:rsidR="005737CD" w:rsidRDefault="005737CD"/>
    <w:p w:rsidR="005737CD" w:rsidRDefault="005737CD"/>
    <w:p w:rsidR="005737CD" w:rsidRDefault="005737CD"/>
    <w:p w:rsidR="005737CD" w:rsidRDefault="005737CD"/>
    <w:p w:rsidR="005737CD" w:rsidRDefault="005737CD"/>
    <w:p w:rsidR="00787DC0" w:rsidRDefault="00787DC0"/>
    <w:p w:rsidR="005737CD" w:rsidRDefault="005737CD"/>
    <w:p w:rsidR="005737CD" w:rsidRPr="005737CD" w:rsidRDefault="005737CD" w:rsidP="003A1796">
      <w:pPr>
        <w:outlineLvl w:val="0"/>
        <w:rPr>
          <w:u w:val="single"/>
        </w:rPr>
      </w:pPr>
      <w:r w:rsidRPr="005737CD">
        <w:rPr>
          <w:u w:val="single"/>
        </w:rPr>
        <w:lastRenderedPageBreak/>
        <w:t xml:space="preserve">ΑΣΚΗΣΗ </w:t>
      </w:r>
      <w:r w:rsidR="004A43F5">
        <w:rPr>
          <w:u w:val="single"/>
        </w:rPr>
        <w:t>8</w:t>
      </w:r>
      <w:r w:rsidRPr="005737CD">
        <w:rPr>
          <w:u w:val="single"/>
          <w:vertAlign w:val="superscript"/>
        </w:rPr>
        <w:t>Η</w:t>
      </w:r>
    </w:p>
    <w:p w:rsidR="005737CD" w:rsidRPr="005737CD" w:rsidRDefault="005737CD" w:rsidP="005737CD">
      <w:r w:rsidRPr="005737CD">
        <w:t xml:space="preserve">Να υπολογιστεί ο συντελεστής θερμοπερατότητας </w:t>
      </w:r>
      <w:r>
        <w:t>μεταλλικού</w:t>
      </w:r>
      <w:r w:rsidRPr="005737CD">
        <w:t xml:space="preserve"> κουφώματος </w:t>
      </w:r>
      <w:r>
        <w:t xml:space="preserve">χωρίς </w:t>
      </w:r>
      <w:proofErr w:type="spellStart"/>
      <w:r>
        <w:t>θερμοδιακοπή</w:t>
      </w:r>
      <w:proofErr w:type="spellEnd"/>
      <w:r w:rsidRPr="005737CD">
        <w:t xml:space="preserve">,  διαστάσεων 2Χ2,20 </w:t>
      </w:r>
      <w:r w:rsidRPr="005737CD">
        <w:rPr>
          <w:lang w:val="en-US"/>
        </w:rPr>
        <w:t>m</w:t>
      </w:r>
      <w:r w:rsidRPr="005737CD">
        <w:t xml:space="preserve">, με διπλό υαλοπίνακα διακένου </w:t>
      </w:r>
      <w:r>
        <w:t>12</w:t>
      </w:r>
      <w:r w:rsidRPr="005737CD">
        <w:t xml:space="preserve"> </w:t>
      </w:r>
      <w:r w:rsidRPr="005737CD">
        <w:rPr>
          <w:lang w:val="en-US"/>
        </w:rPr>
        <w:t>mm</w:t>
      </w:r>
      <w:r>
        <w:t xml:space="preserve"> και αργό</w:t>
      </w:r>
      <w:r w:rsidRPr="005737CD">
        <w:t xml:space="preserve">, </w:t>
      </w:r>
      <w:r>
        <w:t>με</w:t>
      </w:r>
      <w:r w:rsidRPr="005737CD">
        <w:t xml:space="preserve"> επίστρωση χαμηλής εκπομπής </w:t>
      </w:r>
      <w:r w:rsidR="004840D5">
        <w:t xml:space="preserve">ενός φύλλου (ε=0,08) </w:t>
      </w:r>
      <w:r w:rsidRPr="005737CD">
        <w:t xml:space="preserve">και πάχος πλαισίου 10 </w:t>
      </w:r>
      <w:r w:rsidRPr="005737CD">
        <w:rPr>
          <w:lang w:val="en-US"/>
        </w:rPr>
        <w:t>cm</w:t>
      </w:r>
      <w:r w:rsidRPr="005737CD">
        <w:t xml:space="preserve">.  </w:t>
      </w:r>
      <w:r>
        <w:t xml:space="preserve">Πάνω από το κούφωμα υπάρχει το μεταλλικό ρολό σκίασης (παντζούρι), </w:t>
      </w:r>
      <w:r w:rsidR="004840D5">
        <w:t xml:space="preserve">με ίδιο συντελεστή θερμοπερατότητας με το κούφωμα, </w:t>
      </w:r>
      <w:r>
        <w:t xml:space="preserve">ύψους 0,30 </w:t>
      </w:r>
      <w:r>
        <w:rPr>
          <w:lang w:val="en-US"/>
        </w:rPr>
        <w:t>m</w:t>
      </w:r>
      <w:r>
        <w:t xml:space="preserve">. </w:t>
      </w:r>
      <w:r w:rsidRPr="005737CD">
        <w:t xml:space="preserve">Κατόπιν να γίνει έλεγχος αν ο συγκεκριμένος υαλοπίνακας ικανοποιεί τις προδιαγραφές του ΚΕΝΑΚ για την κλιματική ζώνη </w:t>
      </w:r>
      <w:r>
        <w:rPr>
          <w:lang w:val="en-US"/>
        </w:rPr>
        <w:t>A</w:t>
      </w:r>
      <w:r w:rsidR="00787DC0">
        <w:t xml:space="preserve"> και για νέο κτήριο</w:t>
      </w:r>
      <w:r w:rsidRPr="005737CD">
        <w:t>.</w:t>
      </w:r>
    </w:p>
    <w:p w:rsidR="005737CD" w:rsidRPr="005737CD" w:rsidRDefault="005737CD" w:rsidP="005737CD"/>
    <w:p w:rsidR="005737CD" w:rsidRPr="005737CD" w:rsidRDefault="005737CD" w:rsidP="003A1796">
      <w:pPr>
        <w:outlineLvl w:val="0"/>
      </w:pPr>
      <w:r w:rsidRPr="005737CD">
        <w:t>ΛΥΣΗ</w:t>
      </w:r>
    </w:p>
    <w:p w:rsidR="005737CD" w:rsidRPr="005737CD" w:rsidRDefault="005737CD" w:rsidP="005737CD">
      <w:pPr>
        <w:rPr>
          <w:rFonts w:eastAsiaTheme="minorEastAsia"/>
        </w:rPr>
      </w:pPr>
      <w:r w:rsidRPr="005737CD">
        <w:rPr>
          <w:rFonts w:eastAsiaTheme="minorEastAsia"/>
          <w:lang w:val="en-US"/>
        </w:rPr>
        <w:t>O</w:t>
      </w:r>
      <w:r w:rsidRPr="005737CD">
        <w:rPr>
          <w:rFonts w:eastAsiaTheme="minorEastAsia"/>
        </w:rPr>
        <w:t xml:space="preserve"> τύπος υπολογισμού του συντελεστή θερμοπερατότητας κουφώματος σύμφωνα με τη σχέση 2.</w:t>
      </w:r>
      <w:r w:rsidR="00787DC0">
        <w:rPr>
          <w:rFonts w:eastAsiaTheme="minorEastAsia"/>
        </w:rPr>
        <w:t>14</w:t>
      </w:r>
      <w:r w:rsidRPr="005737CD">
        <w:rPr>
          <w:rFonts w:eastAsiaTheme="minorEastAsia"/>
        </w:rPr>
        <w:t xml:space="preserve"> της ΤΟΤΕΕ 2 είναι:</w:t>
      </w:r>
    </w:p>
    <w:p w:rsidR="005737CD" w:rsidRDefault="005737CD" w:rsidP="005737CD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U</m:t>
          </m:r>
          <m:r>
            <w:rPr>
              <w:rFonts w:ascii="Cambria Math" w:hAnsi="Cambria Math"/>
              <w:lang w:val="en-US"/>
            </w:rPr>
            <m:t>w</m:t>
          </m:r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Af∙Uf+Ag∙Ug+lg∙Ψ</m:t>
              </m:r>
              <m:r>
                <w:rPr>
                  <w:rFonts w:ascii="Cambria Math" w:hAnsi="Cambria Math"/>
                  <w:lang w:val="en-US"/>
                </w:rPr>
                <m:t>g+Ap∙Up+lp∙</m:t>
              </m:r>
              <m:r>
                <w:rPr>
                  <w:rFonts w:ascii="Cambria Math" w:hAnsi="Cambria Math"/>
                </w:rPr>
                <m:t>Ψ</m:t>
              </m:r>
              <m:r>
                <w:rPr>
                  <w:rFonts w:ascii="Cambria Math" w:hAnsi="Cambria Math"/>
                  <w:lang w:val="en-US"/>
                </w:rPr>
                <m:t>p</m:t>
              </m:r>
            </m:num>
            <m:den>
              <m:r>
                <w:rPr>
                  <w:rFonts w:ascii="Cambria Math" w:hAnsi="Cambria Math"/>
                </w:rPr>
                <m:t>Af+Ag+Ap</m:t>
              </m:r>
            </m:den>
          </m:f>
        </m:oMath>
      </m:oMathPara>
    </w:p>
    <w:p w:rsidR="00C572B2" w:rsidRDefault="006C107F" w:rsidP="005737CD">
      <w:pPr>
        <w:rPr>
          <w:rFonts w:eastAsiaTheme="minorEastAsia"/>
          <w:lang w:val="en-US"/>
        </w:rPr>
      </w:pPr>
      <w:r>
        <w:rPr>
          <w:rFonts w:eastAsiaTheme="minorEastAsia"/>
          <w:noProof/>
          <w:lang w:eastAsia="el-GR"/>
        </w:rPr>
        <w:pict>
          <v:rect id="_x0000_s1044" style="position:absolute;margin-left:15.75pt;margin-top:19.05pt;width:2in;height:35.3pt;z-index:251675648"/>
        </w:pict>
      </w:r>
    </w:p>
    <w:p w:rsidR="00C572B2" w:rsidRPr="00C572B2" w:rsidRDefault="00C572B2" w:rsidP="005737CD">
      <w:pPr>
        <w:rPr>
          <w:rFonts w:eastAsiaTheme="minorEastAsia"/>
          <w:lang w:val="en-US"/>
        </w:rPr>
      </w:pPr>
    </w:p>
    <w:p w:rsidR="005737CD" w:rsidRPr="005737CD" w:rsidRDefault="006C107F" w:rsidP="005737CD">
      <w:pPr>
        <w:rPr>
          <w:rFonts w:eastAsiaTheme="minorEastAsia"/>
        </w:rPr>
      </w:pPr>
      <w:r>
        <w:rPr>
          <w:rFonts w:eastAsiaTheme="minorEastAsia"/>
          <w:noProof/>
          <w:lang w:eastAsia="el-GR"/>
        </w:rPr>
        <w:pict>
          <v:shape id="_x0000_s1041" type="#_x0000_t32" style="position:absolute;margin-left:177.75pt;margin-top:3.45pt;width:0;height:98.25pt;flip:y;z-index:251672576" o:connectortype="straight">
            <v:stroke startarrow="block" endarrow="block"/>
          </v:shape>
        </w:pict>
      </w:r>
      <w:r>
        <w:rPr>
          <w:rFonts w:eastAsiaTheme="minorEastAsia"/>
          <w:noProof/>
          <w:lang w:eastAsia="el-GR"/>
        </w:rPr>
        <w:pict>
          <v:rect id="_x0000_s1039" style="position:absolute;margin-left:98.25pt;margin-top:13.2pt;width:51.75pt;height:78.75pt;z-index:251670528"/>
        </w:pict>
      </w:r>
      <w:r>
        <w:rPr>
          <w:rFonts w:eastAsiaTheme="minorEastAsia"/>
          <w:noProof/>
          <w:lang w:eastAsia="el-GR"/>
        </w:rPr>
        <w:pict>
          <v:rect id="_x0000_s1038" style="position:absolute;margin-left:27pt;margin-top:13.2pt;width:51.75pt;height:78.75pt;z-index:251669504"/>
        </w:pict>
      </w:r>
      <w:r>
        <w:rPr>
          <w:rFonts w:eastAsiaTheme="minorEastAsia"/>
          <w:noProof/>
          <w:lang w:eastAsia="el-GR"/>
        </w:rPr>
        <w:pict>
          <v:rect id="_x0000_s1037" style="position:absolute;margin-left:87.75pt;margin-top:3.45pt;width:1in;height:98.25pt;z-index:251668480"/>
        </w:pict>
      </w:r>
      <w:r>
        <w:rPr>
          <w:rFonts w:eastAsiaTheme="minorEastAsia"/>
          <w:noProof/>
          <w:lang w:eastAsia="el-GR"/>
        </w:rPr>
        <w:pict>
          <v:rect id="_x0000_s1036" style="position:absolute;margin-left:15.75pt;margin-top:3.45pt;width:1in;height:98.25pt;z-index:251667456"/>
        </w:pict>
      </w:r>
    </w:p>
    <w:p w:rsidR="005737CD" w:rsidRPr="005737CD" w:rsidRDefault="005737CD" w:rsidP="005737CD">
      <w:pPr>
        <w:tabs>
          <w:tab w:val="center" w:pos="4153"/>
        </w:tabs>
        <w:rPr>
          <w:rFonts w:eastAsiaTheme="minorEastAsia"/>
        </w:rPr>
      </w:pPr>
      <w:proofErr w:type="spellStart"/>
      <w:r w:rsidRPr="005737CD">
        <w:rPr>
          <w:rFonts w:eastAsiaTheme="minorEastAsia"/>
        </w:rPr>
        <w:t>₁₀</w:t>
      </w:r>
      <w:proofErr w:type="spellEnd"/>
      <w:r w:rsidR="006C107F">
        <w:rPr>
          <w:rFonts w:eastAsiaTheme="minorEastAsia"/>
          <w:noProof/>
          <w:lang w:eastAsia="el-GR"/>
        </w:rPr>
        <w:pict>
          <v:shape id="_x0000_s1043" type="#_x0000_t32" style="position:absolute;margin-left:27pt;margin-top:17pt;width:18.75pt;height:0;flip:x;z-index:251674624;mso-position-horizontal-relative:text;mso-position-vertical-relative:text" o:connectortype="straight">
            <v:stroke endarrow="block"/>
          </v:shape>
        </w:pict>
      </w:r>
      <w:r w:rsidR="006C107F">
        <w:rPr>
          <w:rFonts w:eastAsiaTheme="minorEastAsia"/>
          <w:noProof/>
          <w:lang w:eastAsia="el-GR"/>
        </w:rPr>
        <w:pict>
          <v:shape id="_x0000_s1042" type="#_x0000_t32" style="position:absolute;margin-left:-2.25pt;margin-top:17pt;width:18pt;height:0;z-index:251673600;mso-position-horizontal-relative:text;mso-position-vertical-relative:text" o:connectortype="straight">
            <v:stroke endarrow="block"/>
          </v:shape>
        </w:pict>
      </w:r>
      <w:r w:rsidRPr="005737CD">
        <w:rPr>
          <w:rFonts w:eastAsiaTheme="minorEastAsia"/>
        </w:rPr>
        <w:tab/>
      </w:r>
      <w:r w:rsidRPr="005737CD">
        <w:rPr>
          <w:rFonts w:eastAsiaTheme="minorEastAsia"/>
        </w:rPr>
        <w:tab/>
      </w:r>
    </w:p>
    <w:p w:rsidR="005737CD" w:rsidRPr="005737CD" w:rsidRDefault="005737CD" w:rsidP="005737CD">
      <w:pPr>
        <w:rPr>
          <w:rFonts w:eastAsiaTheme="minorEastAsia"/>
        </w:rPr>
      </w:pPr>
    </w:p>
    <w:p w:rsidR="005737CD" w:rsidRPr="005737CD" w:rsidRDefault="005737CD" w:rsidP="005737CD">
      <w:pPr>
        <w:rPr>
          <w:rFonts w:eastAsiaTheme="minorEastAsia"/>
        </w:rPr>
      </w:pPr>
    </w:p>
    <w:p w:rsidR="005737CD" w:rsidRPr="005737CD" w:rsidRDefault="006C107F" w:rsidP="005737CD">
      <w:pPr>
        <w:rPr>
          <w:rFonts w:eastAsiaTheme="minorEastAsia"/>
        </w:rPr>
      </w:pPr>
      <w:r>
        <w:rPr>
          <w:rFonts w:eastAsiaTheme="minorEastAsia"/>
          <w:noProof/>
          <w:lang w:eastAsia="el-GR"/>
        </w:rPr>
        <w:pict>
          <v:shape id="_x0000_s1040" type="#_x0000_t32" style="position:absolute;margin-left:15.75pt;margin-top:20.15pt;width:2in;height:.75pt;flip:y;z-index:251671552" o:connectortype="straight">
            <v:stroke startarrow="block" endarrow="block"/>
          </v:shape>
        </w:pict>
      </w:r>
      <w:r w:rsidR="005737CD" w:rsidRPr="005737CD">
        <w:rPr>
          <w:rFonts w:eastAsiaTheme="minorEastAsia"/>
        </w:rPr>
        <w:tab/>
      </w:r>
      <w:r w:rsidR="005737CD" w:rsidRPr="005737CD">
        <w:rPr>
          <w:rFonts w:eastAsiaTheme="minorEastAsia"/>
        </w:rPr>
        <w:tab/>
        <w:t>₂</w:t>
      </w:r>
    </w:p>
    <w:p w:rsidR="005737CD" w:rsidRPr="005737CD" w:rsidRDefault="005737CD" w:rsidP="005737CD">
      <w:pPr>
        <w:rPr>
          <w:rFonts w:eastAsiaTheme="minorEastAsia"/>
        </w:rPr>
      </w:pPr>
    </w:p>
    <w:p w:rsidR="005737CD" w:rsidRPr="005737CD" w:rsidRDefault="005737CD" w:rsidP="005737CD">
      <w:pPr>
        <w:rPr>
          <w:rFonts w:eastAsiaTheme="minorEastAsia"/>
        </w:rPr>
      </w:pPr>
      <w:r w:rsidRPr="005737CD">
        <w:rPr>
          <w:rFonts w:eastAsiaTheme="minorEastAsia"/>
        </w:rPr>
        <w:t>Από το παραπάνω σχήμα προκύπτει ότι η μπαλκονόπορτα είναι δίφυλλη και από τις διαστάσεις της έχουμε:</w:t>
      </w:r>
    </w:p>
    <w:p w:rsidR="005737CD" w:rsidRPr="005737CD" w:rsidRDefault="005737CD" w:rsidP="005737CD">
      <w:pPr>
        <w:rPr>
          <w:rFonts w:eastAsiaTheme="minorEastAsia"/>
          <w:vertAlign w:val="superscript"/>
          <w:lang w:val="en-US"/>
        </w:rPr>
      </w:pPr>
      <w:r w:rsidRPr="005737CD">
        <w:rPr>
          <w:rFonts w:eastAsiaTheme="minorEastAsia"/>
          <w:lang w:val="en-US"/>
        </w:rPr>
        <w:t>Ag=0</w:t>
      </w:r>
      <w:proofErr w:type="gramStart"/>
      <w:r w:rsidRPr="005737CD">
        <w:rPr>
          <w:rFonts w:eastAsiaTheme="minorEastAsia"/>
          <w:lang w:val="en-US"/>
        </w:rPr>
        <w:t>,8X2X2</w:t>
      </w:r>
      <w:proofErr w:type="gramEnd"/>
      <w:r w:rsidRPr="005737CD">
        <w:rPr>
          <w:rFonts w:eastAsiaTheme="minorEastAsia"/>
          <w:lang w:val="en-US"/>
        </w:rPr>
        <w:t>=3,20 m</w:t>
      </w:r>
      <w:r w:rsidRPr="005737CD">
        <w:rPr>
          <w:rFonts w:eastAsiaTheme="minorEastAsia"/>
          <w:vertAlign w:val="superscript"/>
          <w:lang w:val="en-US"/>
        </w:rPr>
        <w:t>2</w:t>
      </w:r>
    </w:p>
    <w:p w:rsidR="005737CD" w:rsidRPr="005737CD" w:rsidRDefault="005737CD" w:rsidP="005737CD">
      <w:pPr>
        <w:rPr>
          <w:rFonts w:eastAsiaTheme="minorEastAsia"/>
          <w:vertAlign w:val="superscript"/>
          <w:lang w:val="en-US"/>
        </w:rPr>
      </w:pPr>
      <w:r w:rsidRPr="005737CD">
        <w:rPr>
          <w:rFonts w:eastAsiaTheme="minorEastAsia"/>
          <w:lang w:val="en-US"/>
        </w:rPr>
        <w:t>Aw=2X2</w:t>
      </w:r>
      <w:proofErr w:type="gramStart"/>
      <w:r w:rsidRPr="005737CD">
        <w:rPr>
          <w:rFonts w:eastAsiaTheme="minorEastAsia"/>
          <w:lang w:val="en-US"/>
        </w:rPr>
        <w:t>,2</w:t>
      </w:r>
      <w:proofErr w:type="gramEnd"/>
      <w:r w:rsidRPr="005737CD">
        <w:rPr>
          <w:rFonts w:eastAsiaTheme="minorEastAsia"/>
          <w:lang w:val="en-US"/>
        </w:rPr>
        <w:t>=4,40 m</w:t>
      </w:r>
      <w:r w:rsidRPr="005737CD">
        <w:rPr>
          <w:rFonts w:eastAsiaTheme="minorEastAsia"/>
          <w:vertAlign w:val="superscript"/>
          <w:lang w:val="en-US"/>
        </w:rPr>
        <w:t>2</w:t>
      </w:r>
    </w:p>
    <w:p w:rsidR="005737CD" w:rsidRDefault="005737CD" w:rsidP="005737CD">
      <w:pPr>
        <w:rPr>
          <w:rFonts w:eastAsiaTheme="minorEastAsia"/>
          <w:vertAlign w:val="superscript"/>
          <w:lang w:val="en-US"/>
        </w:rPr>
      </w:pPr>
      <w:proofErr w:type="spellStart"/>
      <w:r w:rsidRPr="005737CD">
        <w:rPr>
          <w:rFonts w:eastAsiaTheme="minorEastAsia"/>
          <w:lang w:val="en-US"/>
        </w:rPr>
        <w:t>Af</w:t>
      </w:r>
      <w:proofErr w:type="spellEnd"/>
      <w:r w:rsidRPr="005737CD">
        <w:rPr>
          <w:rFonts w:eastAsiaTheme="minorEastAsia"/>
          <w:lang w:val="en-US"/>
        </w:rPr>
        <w:t>=4</w:t>
      </w:r>
      <w:proofErr w:type="gramStart"/>
      <w:r w:rsidRPr="005737CD">
        <w:rPr>
          <w:rFonts w:eastAsiaTheme="minorEastAsia"/>
          <w:lang w:val="en-US"/>
        </w:rPr>
        <w:t>,40</w:t>
      </w:r>
      <w:proofErr w:type="gramEnd"/>
      <w:r w:rsidRPr="005737CD">
        <w:rPr>
          <w:rFonts w:eastAsiaTheme="minorEastAsia"/>
          <w:lang w:val="en-US"/>
        </w:rPr>
        <w:t>-3,20=1,20 m</w:t>
      </w:r>
      <w:r w:rsidRPr="005737CD">
        <w:rPr>
          <w:rFonts w:eastAsiaTheme="minorEastAsia"/>
          <w:vertAlign w:val="superscript"/>
          <w:lang w:val="en-US"/>
        </w:rPr>
        <w:t>2</w:t>
      </w:r>
    </w:p>
    <w:p w:rsidR="00C572B2" w:rsidRPr="00D41EA5" w:rsidRDefault="00C572B2" w:rsidP="005737CD">
      <w:pPr>
        <w:rPr>
          <w:rFonts w:eastAsiaTheme="minorEastAsia"/>
        </w:rPr>
      </w:pPr>
      <w:proofErr w:type="spellStart"/>
      <w:r>
        <w:rPr>
          <w:rFonts w:eastAsiaTheme="minorEastAsia"/>
          <w:lang w:val="en-US"/>
        </w:rPr>
        <w:t>Ap</w:t>
      </w:r>
      <w:proofErr w:type="spellEnd"/>
      <w:r w:rsidRPr="00D41EA5">
        <w:rPr>
          <w:rFonts w:eastAsiaTheme="minorEastAsia"/>
        </w:rPr>
        <w:t>=0</w:t>
      </w:r>
      <w:proofErr w:type="gramStart"/>
      <w:r w:rsidRPr="00D41EA5">
        <w:rPr>
          <w:rFonts w:eastAsiaTheme="minorEastAsia"/>
        </w:rPr>
        <w:t>,30</w:t>
      </w:r>
      <w:r>
        <w:rPr>
          <w:rFonts w:eastAsiaTheme="minorEastAsia"/>
          <w:lang w:val="en-US"/>
        </w:rPr>
        <w:t>X</w:t>
      </w:r>
      <w:r w:rsidRPr="00D41EA5">
        <w:rPr>
          <w:rFonts w:eastAsiaTheme="minorEastAsia"/>
        </w:rPr>
        <w:t>2</w:t>
      </w:r>
      <w:proofErr w:type="gramEnd"/>
      <w:r w:rsidRPr="00D41EA5">
        <w:rPr>
          <w:rFonts w:eastAsiaTheme="minorEastAsia"/>
        </w:rPr>
        <w:t xml:space="preserve">=0,60 </w:t>
      </w:r>
      <w:r>
        <w:rPr>
          <w:rFonts w:eastAsiaTheme="minorEastAsia"/>
          <w:lang w:val="en-US"/>
        </w:rPr>
        <w:t>m</w:t>
      </w:r>
      <w:r w:rsidRPr="00D41EA5">
        <w:rPr>
          <w:rFonts w:eastAsiaTheme="minorEastAsia"/>
          <w:vertAlign w:val="superscript"/>
        </w:rPr>
        <w:t>2</w:t>
      </w:r>
    </w:p>
    <w:p w:rsidR="005737CD" w:rsidRPr="005737CD" w:rsidRDefault="005737CD" w:rsidP="005737CD">
      <w:pPr>
        <w:rPr>
          <w:rFonts w:eastAsiaTheme="minorEastAsia"/>
        </w:rPr>
      </w:pPr>
      <w:proofErr w:type="spellStart"/>
      <w:r w:rsidRPr="005737CD">
        <w:rPr>
          <w:rFonts w:eastAsiaTheme="minorEastAsia"/>
          <w:lang w:val="en-US"/>
        </w:rPr>
        <w:t>Lg</w:t>
      </w:r>
      <w:proofErr w:type="spellEnd"/>
      <w:proofErr w:type="gramStart"/>
      <w:r w:rsidRPr="005737CD">
        <w:rPr>
          <w:rFonts w:eastAsiaTheme="minorEastAsia"/>
        </w:rPr>
        <w:t>=(</w:t>
      </w:r>
      <w:proofErr w:type="gramEnd"/>
      <w:r w:rsidRPr="005737CD">
        <w:rPr>
          <w:rFonts w:eastAsiaTheme="minorEastAsia"/>
        </w:rPr>
        <w:t>0,8+2+0,8+2)</w:t>
      </w:r>
      <w:r w:rsidRPr="005737CD">
        <w:rPr>
          <w:rFonts w:eastAsiaTheme="minorEastAsia"/>
          <w:lang w:val="en-US"/>
        </w:rPr>
        <w:t>X</w:t>
      </w:r>
      <w:r w:rsidRPr="005737CD">
        <w:rPr>
          <w:rFonts w:eastAsiaTheme="minorEastAsia"/>
        </w:rPr>
        <w:t xml:space="preserve">2=11,20 </w:t>
      </w:r>
      <w:r w:rsidRPr="005737CD">
        <w:rPr>
          <w:rFonts w:eastAsiaTheme="minorEastAsia"/>
          <w:lang w:val="en-US"/>
        </w:rPr>
        <w:t>m</w:t>
      </w:r>
    </w:p>
    <w:p w:rsidR="005737CD" w:rsidRPr="005737CD" w:rsidRDefault="005737CD" w:rsidP="005737CD">
      <w:pPr>
        <w:rPr>
          <w:rFonts w:eastAsiaTheme="minorEastAsia"/>
        </w:rPr>
      </w:pPr>
      <w:r w:rsidRPr="005737CD">
        <w:rPr>
          <w:rFonts w:eastAsiaTheme="minorEastAsia"/>
        </w:rPr>
        <w:t xml:space="preserve">Από τους πίνακες </w:t>
      </w:r>
      <w:r w:rsidR="00787DC0">
        <w:rPr>
          <w:rFonts w:eastAsiaTheme="minorEastAsia"/>
        </w:rPr>
        <w:t>3.8, 3.9, 3.10</w:t>
      </w:r>
      <w:r w:rsidRPr="005737CD">
        <w:rPr>
          <w:rFonts w:eastAsiaTheme="minorEastAsia"/>
        </w:rPr>
        <w:t xml:space="preserve"> της ΤΟΤΕΕ </w:t>
      </w:r>
      <w:r w:rsidR="00787DC0">
        <w:rPr>
          <w:rFonts w:eastAsiaTheme="minorEastAsia"/>
        </w:rPr>
        <w:t>2017</w:t>
      </w:r>
      <w:r w:rsidRPr="005737CD">
        <w:rPr>
          <w:rFonts w:eastAsiaTheme="minorEastAsia"/>
        </w:rPr>
        <w:t xml:space="preserve"> βρίσκουμε ότι </w:t>
      </w:r>
    </w:p>
    <w:p w:rsidR="005737CD" w:rsidRPr="00D41EA5" w:rsidRDefault="005737CD" w:rsidP="005737CD">
      <w:pPr>
        <w:rPr>
          <w:rFonts w:eastAsiaTheme="minorEastAsia"/>
          <w:lang w:val="en-US"/>
        </w:rPr>
      </w:pPr>
      <w:proofErr w:type="spellStart"/>
      <w:r w:rsidRPr="005737CD">
        <w:rPr>
          <w:rFonts w:eastAsiaTheme="minorEastAsia"/>
          <w:lang w:val="en-US"/>
        </w:rPr>
        <w:t>Uf</w:t>
      </w:r>
      <w:proofErr w:type="spellEnd"/>
      <w:r w:rsidRPr="005737CD">
        <w:rPr>
          <w:rFonts w:eastAsiaTheme="minorEastAsia"/>
          <w:lang w:val="en-US"/>
        </w:rPr>
        <w:t>=</w:t>
      </w:r>
      <w:r w:rsidR="004840D5" w:rsidRPr="004840D5">
        <w:rPr>
          <w:rFonts w:eastAsiaTheme="minorEastAsia"/>
          <w:lang w:val="en-US"/>
        </w:rPr>
        <w:t>7</w:t>
      </w:r>
      <w:proofErr w:type="gramStart"/>
      <w:r w:rsidR="004840D5" w:rsidRPr="004840D5">
        <w:rPr>
          <w:rFonts w:eastAsiaTheme="minorEastAsia"/>
          <w:lang w:val="en-US"/>
        </w:rPr>
        <w:t>,0</w:t>
      </w:r>
      <w:proofErr w:type="gramEnd"/>
      <w:r w:rsidRPr="005737CD">
        <w:rPr>
          <w:rFonts w:eastAsiaTheme="minorEastAsia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K</m:t>
            </m:r>
          </m:den>
        </m:f>
      </m:oMath>
    </w:p>
    <w:p w:rsidR="004840D5" w:rsidRPr="004840D5" w:rsidRDefault="004840D5" w:rsidP="004840D5">
      <w:pPr>
        <w:rPr>
          <w:rFonts w:eastAsiaTheme="minorEastAsia"/>
          <w:lang w:val="en-US"/>
        </w:rPr>
      </w:pPr>
      <w:r w:rsidRPr="005737CD">
        <w:rPr>
          <w:rFonts w:eastAsiaTheme="minorEastAsia"/>
          <w:lang w:val="en-US"/>
        </w:rPr>
        <w:lastRenderedPageBreak/>
        <w:t>U</w:t>
      </w:r>
      <w:r>
        <w:rPr>
          <w:rFonts w:eastAsiaTheme="minorEastAsia"/>
          <w:lang w:val="en-US"/>
        </w:rPr>
        <w:t>p</w:t>
      </w:r>
      <w:r w:rsidRPr="005737CD">
        <w:rPr>
          <w:rFonts w:eastAsiaTheme="minorEastAsia"/>
          <w:lang w:val="en-US"/>
        </w:rPr>
        <w:t>=</w:t>
      </w:r>
      <w:r w:rsidRPr="004840D5">
        <w:rPr>
          <w:rFonts w:eastAsiaTheme="minorEastAsia"/>
          <w:lang w:val="en-US"/>
        </w:rPr>
        <w:t>7</w:t>
      </w:r>
      <w:proofErr w:type="gramStart"/>
      <w:r w:rsidRPr="004840D5">
        <w:rPr>
          <w:rFonts w:eastAsiaTheme="minorEastAsia"/>
          <w:lang w:val="en-US"/>
        </w:rPr>
        <w:t>,0</w:t>
      </w:r>
      <w:proofErr w:type="gramEnd"/>
      <w:r w:rsidRPr="005737CD">
        <w:rPr>
          <w:rFonts w:eastAsiaTheme="minorEastAsia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K</m:t>
            </m:r>
          </m:den>
        </m:f>
      </m:oMath>
    </w:p>
    <w:p w:rsidR="005737CD" w:rsidRPr="005737CD" w:rsidRDefault="005737CD" w:rsidP="005737CD">
      <w:pPr>
        <w:rPr>
          <w:rFonts w:eastAsiaTheme="minorEastAsia"/>
          <w:lang w:val="en-US"/>
        </w:rPr>
      </w:pPr>
      <w:proofErr w:type="spellStart"/>
      <w:r w:rsidRPr="005737CD">
        <w:rPr>
          <w:rFonts w:eastAsiaTheme="minorEastAsia"/>
          <w:lang w:val="en-US"/>
        </w:rPr>
        <w:t>Ug</w:t>
      </w:r>
      <w:proofErr w:type="spellEnd"/>
      <w:r w:rsidRPr="005737CD">
        <w:rPr>
          <w:rFonts w:eastAsiaTheme="minorEastAsia"/>
          <w:lang w:val="en-US"/>
        </w:rPr>
        <w:t>=</w:t>
      </w:r>
      <w:r w:rsidR="004840D5" w:rsidRPr="004840D5">
        <w:rPr>
          <w:rFonts w:eastAsiaTheme="minorEastAsia"/>
          <w:lang w:val="en-US"/>
        </w:rPr>
        <w:t>1</w:t>
      </w:r>
      <w:proofErr w:type="gramStart"/>
      <w:r w:rsidR="004840D5" w:rsidRPr="004840D5">
        <w:rPr>
          <w:rFonts w:eastAsiaTheme="minorEastAsia"/>
          <w:lang w:val="en-US"/>
        </w:rPr>
        <w:t>,5</w:t>
      </w:r>
      <w:proofErr w:type="gramEnd"/>
      <w:r w:rsidRPr="005737CD">
        <w:rPr>
          <w:rFonts w:eastAsiaTheme="minorEastAsia"/>
          <w:lang w:val="en-US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m</m:t>
                </m:r>
              </m:e>
              <m:sup>
                <m:r>
                  <w:rPr>
                    <w:rFonts w:ascii="Cambria Math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K</m:t>
            </m:r>
          </m:den>
        </m:f>
      </m:oMath>
    </w:p>
    <w:p w:rsidR="005737CD" w:rsidRDefault="005737CD" w:rsidP="005737CD">
      <w:pPr>
        <w:rPr>
          <w:rFonts w:eastAsiaTheme="minorEastAsia"/>
          <w:lang w:val="en-US"/>
        </w:rPr>
      </w:pPr>
      <w:r w:rsidRPr="005737CD">
        <w:rPr>
          <w:rFonts w:eastAsiaTheme="minorEastAsia"/>
        </w:rPr>
        <w:t>Ψ</w:t>
      </w:r>
      <w:r w:rsidRPr="005737CD">
        <w:rPr>
          <w:rFonts w:eastAsiaTheme="minorEastAsia"/>
          <w:lang w:val="en-US"/>
        </w:rPr>
        <w:t>g=0,0</w:t>
      </w:r>
      <w:r w:rsidR="004840D5" w:rsidRPr="00D41EA5">
        <w:rPr>
          <w:rFonts w:eastAsiaTheme="minorEastAsia"/>
          <w:lang w:val="en-US"/>
        </w:rPr>
        <w:t xml:space="preserve">5 </w:t>
      </w:r>
      <w:r w:rsidRPr="005737CD">
        <w:rPr>
          <w:rFonts w:eastAsiaTheme="minorEastAsia"/>
          <w:lang w:val="en-US"/>
        </w:rPr>
        <w:t>W/</w:t>
      </w:r>
      <w:proofErr w:type="spellStart"/>
      <w:r w:rsidRPr="005737CD">
        <w:rPr>
          <w:rFonts w:eastAsiaTheme="minorEastAsia"/>
          <w:lang w:val="en-US"/>
        </w:rPr>
        <w:t>mK</w:t>
      </w:r>
      <w:proofErr w:type="spellEnd"/>
      <w:r w:rsidRPr="005737CD">
        <w:rPr>
          <w:rFonts w:eastAsiaTheme="minorEastAsia"/>
          <w:lang w:val="en-US"/>
        </w:rPr>
        <w:t xml:space="preserve"> </w:t>
      </w:r>
    </w:p>
    <w:p w:rsidR="004840D5" w:rsidRPr="004840D5" w:rsidRDefault="004840D5" w:rsidP="005737CD">
      <w:pPr>
        <w:rPr>
          <w:rFonts w:eastAsiaTheme="minorEastAsia"/>
        </w:rPr>
      </w:pPr>
      <w:r>
        <w:rPr>
          <w:rFonts w:eastAsiaTheme="minorEastAsia"/>
        </w:rPr>
        <w:t>Ψ</w:t>
      </w:r>
      <w:r>
        <w:rPr>
          <w:rFonts w:eastAsiaTheme="minorEastAsia"/>
          <w:lang w:val="en-US"/>
        </w:rPr>
        <w:t>p</w:t>
      </w:r>
      <w:r>
        <w:rPr>
          <w:rFonts w:eastAsiaTheme="minorEastAsia"/>
        </w:rPr>
        <w:t xml:space="preserve">=0 </w:t>
      </w:r>
      <w:r w:rsidRPr="005737CD">
        <w:rPr>
          <w:rFonts w:eastAsiaTheme="minorEastAsia"/>
          <w:lang w:val="en-US"/>
        </w:rPr>
        <w:t>W/</w:t>
      </w:r>
      <w:proofErr w:type="spellStart"/>
      <w:r w:rsidRPr="005737CD">
        <w:rPr>
          <w:rFonts w:eastAsiaTheme="minorEastAsia"/>
          <w:lang w:val="en-US"/>
        </w:rPr>
        <w:t>mK</w:t>
      </w:r>
      <w:proofErr w:type="spellEnd"/>
    </w:p>
    <w:p w:rsidR="005737CD" w:rsidRPr="005737CD" w:rsidRDefault="005737CD" w:rsidP="005737CD">
      <w:pPr>
        <w:rPr>
          <w:rFonts w:eastAsiaTheme="minorEastAsia"/>
          <w:lang w:val="en-US"/>
        </w:rPr>
      </w:pPr>
    </w:p>
    <w:p w:rsidR="005737CD" w:rsidRPr="005737CD" w:rsidRDefault="005737CD" w:rsidP="003A1796">
      <w:pPr>
        <w:outlineLvl w:val="0"/>
        <w:rPr>
          <w:rFonts w:eastAsiaTheme="minorEastAsia"/>
        </w:rPr>
      </w:pPr>
      <w:r w:rsidRPr="005737CD">
        <w:t xml:space="preserve">Επομένως </w:t>
      </w:r>
    </w:p>
    <w:p w:rsidR="005737CD" w:rsidRPr="005737CD" w:rsidRDefault="005737CD" w:rsidP="005737CD"/>
    <w:p w:rsidR="005737CD" w:rsidRPr="005737CD" w:rsidRDefault="005737CD" w:rsidP="005737CD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Uw=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1,20∙7,00+3,20∙1,50+11,20∙0,05+0,60∙7,00+0</m:t>
              </m:r>
            </m:num>
            <m:den>
              <m:r>
                <w:rPr>
                  <w:rFonts w:ascii="Cambria Math" w:hAnsi="Cambria Math"/>
                </w:rPr>
                <m:t>1,20+3,20+0,60</m:t>
              </m:r>
            </m:den>
          </m:f>
          <m:r>
            <w:rPr>
              <w:rFonts w:ascii="Cambria Math" w:hAnsi="Cambria Math"/>
            </w:rPr>
            <m:t>=3,59 W/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m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K</m:t>
          </m:r>
        </m:oMath>
      </m:oMathPara>
    </w:p>
    <w:p w:rsidR="005737CD" w:rsidRPr="005737CD" w:rsidRDefault="005737CD" w:rsidP="005737CD">
      <w:pPr>
        <w:rPr>
          <w:rFonts w:eastAsiaTheme="minorEastAsia"/>
          <w:lang w:val="en-US"/>
        </w:rPr>
      </w:pPr>
    </w:p>
    <w:p w:rsidR="005737CD" w:rsidRPr="005737CD" w:rsidRDefault="005737CD" w:rsidP="005737CD">
      <w:pPr>
        <w:rPr>
          <w:rFonts w:eastAsiaTheme="minorEastAsia"/>
        </w:rPr>
      </w:pPr>
      <w:r w:rsidRPr="005737CD">
        <w:t xml:space="preserve">Σύμφωνα με τον πίνακα 3.3.α της ΤΟΤΕΕ </w:t>
      </w:r>
      <w:r w:rsidR="00787DC0">
        <w:t>2017</w:t>
      </w:r>
      <w:r w:rsidRPr="005737CD">
        <w:t>,  θα πρέπει ο συντελεστής θερμοπερατότητας του κατακόρυφου δομικού στοιχείου να είναι</w:t>
      </w:r>
      <w:r w:rsidR="004B5FA8">
        <w:t xml:space="preserve">  </w:t>
      </w:r>
      <w:r w:rsidRPr="005737CD">
        <w:t xml:space="preserve"> </w:t>
      </w:r>
      <m:oMath>
        <m:r>
          <w:rPr>
            <w:rFonts w:ascii="Cambria Math" w:hAnsi="Cambria Math"/>
          </w:rPr>
          <m:t>U≤2,80 W/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K</m:t>
        </m:r>
      </m:oMath>
      <w:r w:rsidRPr="005737CD">
        <w:rPr>
          <w:rFonts w:eastAsiaTheme="minorEastAsia"/>
        </w:rPr>
        <w:t>. Άρα ο συγκεκριμένος υαλοπίνακας δεν ικανοποιεί τις προδιαγραφές του ΚΕΝΑΚ.</w:t>
      </w:r>
    </w:p>
    <w:p w:rsidR="005737CD" w:rsidRPr="00B36D6A" w:rsidRDefault="005737CD"/>
    <w:p w:rsidR="00D41EA5" w:rsidRPr="00B36D6A" w:rsidRDefault="00D41EA5"/>
    <w:p w:rsidR="00D41EA5" w:rsidRPr="00B36D6A" w:rsidRDefault="00D41EA5"/>
    <w:p w:rsidR="00D41EA5" w:rsidRPr="00B36D6A" w:rsidRDefault="00D41EA5"/>
    <w:p w:rsidR="00D41EA5" w:rsidRPr="00B36D6A" w:rsidRDefault="00D41EA5"/>
    <w:p w:rsidR="00D41EA5" w:rsidRPr="00B36D6A" w:rsidRDefault="00D41EA5"/>
    <w:p w:rsidR="00D41EA5" w:rsidRPr="00B36D6A" w:rsidRDefault="00D41EA5"/>
    <w:p w:rsidR="00D41EA5" w:rsidRPr="00B36D6A" w:rsidRDefault="00D41EA5"/>
    <w:p w:rsidR="00D41EA5" w:rsidRPr="00B36D6A" w:rsidRDefault="00D41EA5"/>
    <w:p w:rsidR="00D41EA5" w:rsidRPr="00B36D6A" w:rsidRDefault="00D41EA5"/>
    <w:p w:rsidR="00D41EA5" w:rsidRPr="00B36D6A" w:rsidRDefault="00D41EA5"/>
    <w:p w:rsidR="00D41EA5" w:rsidRPr="00B36D6A" w:rsidRDefault="00D41EA5"/>
    <w:p w:rsidR="00D41EA5" w:rsidRPr="00B36D6A" w:rsidRDefault="00D41EA5"/>
    <w:p w:rsidR="00D41EA5" w:rsidRPr="00B36D6A" w:rsidRDefault="00D41EA5"/>
    <w:p w:rsidR="00D41EA5" w:rsidRPr="00B36D6A" w:rsidRDefault="00D41EA5"/>
    <w:p w:rsidR="00D41EA5" w:rsidRPr="00D41EA5" w:rsidRDefault="00D41EA5" w:rsidP="003A1796">
      <w:pPr>
        <w:jc w:val="center"/>
        <w:outlineLvl w:val="0"/>
        <w:rPr>
          <w:b/>
        </w:rPr>
      </w:pPr>
      <w:r w:rsidRPr="00F41E80">
        <w:rPr>
          <w:b/>
        </w:rPr>
        <w:lastRenderedPageBreak/>
        <w:t>ΑΣΚΗΣΗ</w:t>
      </w:r>
      <w:r w:rsidRPr="00132ED4">
        <w:rPr>
          <w:b/>
        </w:rPr>
        <w:t xml:space="preserve"> </w:t>
      </w:r>
      <w:r w:rsidRPr="00F41E80">
        <w:rPr>
          <w:b/>
        </w:rPr>
        <w:t>ΘΕΡΜΟΜΟΝΩΤΙΚΗΣ ΕΠΑΡΚΕΙΑΣ</w:t>
      </w:r>
    </w:p>
    <w:p w:rsidR="00D41EA5" w:rsidRPr="00B36D6A" w:rsidRDefault="00D41EA5" w:rsidP="00D41EA5">
      <w:r>
        <w:t xml:space="preserve">Να γίνει μελέτη θερμομονωτικής επάρκειας σύμφωνα με τον Κ.ΕΝ.Α.Κ. για τη </w:t>
      </w:r>
      <w:r w:rsidR="009E647D">
        <w:t xml:space="preserve">ριζικά ανακαινιζόμενη </w:t>
      </w:r>
      <w:r>
        <w:t xml:space="preserve">μονοκατοικία του παρακάτω σχήματος. Η μονοκατοικία βρίσκεται στην Κοζάνη (Δ θερμική ζώνη) και είναι κατασκευασμένη από οπλισμένο σκυρόδεμα και οπτόπλινθους. Το οπλισμένο σκυρόδεμα έχει πάχος 25 </w:t>
      </w:r>
      <w:r>
        <w:rPr>
          <w:lang w:val="en-US"/>
        </w:rPr>
        <w:t>cm</w:t>
      </w:r>
      <w:r w:rsidRPr="00B9424B">
        <w:t xml:space="preserve">, </w:t>
      </w:r>
      <w:r>
        <w:t xml:space="preserve">ενώ η τοιχοποιία είναι κατασκευασμένη από διπλό τούβλο πάχους 9 </w:t>
      </w:r>
      <w:r>
        <w:rPr>
          <w:lang w:val="en-US"/>
        </w:rPr>
        <w:t>cm</w:t>
      </w:r>
      <w:r w:rsidRPr="008F5A9A">
        <w:t xml:space="preserve"> </w:t>
      </w:r>
      <w:r>
        <w:t xml:space="preserve">και 6 </w:t>
      </w:r>
      <w:r>
        <w:rPr>
          <w:lang w:val="en-US"/>
        </w:rPr>
        <w:t>cm</w:t>
      </w:r>
      <w:r w:rsidRPr="00B9424B">
        <w:t xml:space="preserve"> </w:t>
      </w:r>
      <w:r>
        <w:t xml:space="preserve">έκαστο.  Οι πλάκες </w:t>
      </w:r>
      <w:proofErr w:type="spellStart"/>
      <w:r>
        <w:t>συροδέματος</w:t>
      </w:r>
      <w:proofErr w:type="spellEnd"/>
      <w:r>
        <w:t xml:space="preserve"> έχουν πάχος 15 </w:t>
      </w:r>
      <w:r>
        <w:rPr>
          <w:lang w:val="en-US"/>
        </w:rPr>
        <w:t>cm</w:t>
      </w:r>
      <w:r w:rsidRPr="008F5A9A">
        <w:t xml:space="preserve"> </w:t>
      </w:r>
      <w:r>
        <w:t xml:space="preserve">και το μπετόν κλίσης 5 </w:t>
      </w:r>
      <w:r>
        <w:rPr>
          <w:lang w:val="en-US"/>
        </w:rPr>
        <w:t>cm</w:t>
      </w:r>
      <w:r w:rsidRPr="008F5A9A">
        <w:t xml:space="preserve">. </w:t>
      </w:r>
      <w:r>
        <w:rPr>
          <w:lang w:val="en-US"/>
        </w:rPr>
        <w:t>To</w:t>
      </w:r>
      <w:r w:rsidRPr="008F5A9A">
        <w:t xml:space="preserve"> </w:t>
      </w:r>
      <w:r>
        <w:t xml:space="preserve">επίχρισμα έχει πάχος 2 </w:t>
      </w:r>
      <w:r>
        <w:rPr>
          <w:lang w:val="en-US"/>
        </w:rPr>
        <w:t>cm</w:t>
      </w:r>
      <w:r w:rsidRPr="008F5A9A">
        <w:t xml:space="preserve">. </w:t>
      </w:r>
      <w:r>
        <w:t xml:space="preserve">Τα κουφώματα είναι συνθετικά με διπλό τζάμι απόστασης 12 </w:t>
      </w:r>
      <w:r>
        <w:rPr>
          <w:lang w:val="en-US"/>
        </w:rPr>
        <w:t>mm</w:t>
      </w:r>
      <w:r>
        <w:t xml:space="preserve">, </w:t>
      </w:r>
      <w:r w:rsidR="005F445A">
        <w:t xml:space="preserve">τοποθετημένα στο εσωτερικό του κελύφους, </w:t>
      </w:r>
      <w:r>
        <w:t xml:space="preserve">με πλαίσιο πάχους 10 </w:t>
      </w:r>
      <w:r>
        <w:rPr>
          <w:lang w:val="en-US"/>
        </w:rPr>
        <w:t>cm</w:t>
      </w:r>
      <w:r w:rsidRPr="008544D7">
        <w:t xml:space="preserve"> </w:t>
      </w:r>
      <w:r>
        <w:t xml:space="preserve">και επίστρωση χαμηλής εκπομπής.  Το δάπεδο συνορεύει με υπόγειο ενώ πάνω από την πλάκα της οροφής υπάρχει στέγη αποτελούμενη από σανίδωμα και κεραμίδια. Η μόνωση στην κατακόρυφη τοιχοποιία τοποθετείται εξωτερικά, ενώ στο δάπεδο και την οροφή κάτω από την πλάκα σκυροδέματος. Το ύψος της μονοκατοικίας είναι 3 </w:t>
      </w:r>
      <w:r>
        <w:rPr>
          <w:lang w:val="en-US"/>
        </w:rPr>
        <w:t>m</w:t>
      </w:r>
      <w:r w:rsidRPr="00F41E80">
        <w:t xml:space="preserve"> </w:t>
      </w:r>
      <w:r>
        <w:t xml:space="preserve">και το ύψος των δοκαριών 0,50 </w:t>
      </w:r>
      <w:r>
        <w:rPr>
          <w:lang w:val="en-US"/>
        </w:rPr>
        <w:t>m</w:t>
      </w:r>
      <w:r w:rsidRPr="00F41E80">
        <w:t>.</w:t>
      </w:r>
      <w:r>
        <w:t xml:space="preserve">  </w:t>
      </w:r>
    </w:p>
    <w:p w:rsidR="00BD0710" w:rsidRDefault="00BD0710" w:rsidP="00D41EA5">
      <w:pPr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4310" cy="3955415"/>
            <wp:effectExtent l="19050" t="0" r="2540" b="0"/>
            <wp:docPr id="3" name="2 - Εικόνα" descr="ΕΠΙΘΕΩΡΗΣΕΙ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ΠΙΘΕΩΡΗΣΕΙΣ 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0710" w:rsidRDefault="00BD0710" w:rsidP="00D41EA5">
      <w:pPr>
        <w:rPr>
          <w:lang w:val="en-US"/>
        </w:rPr>
      </w:pPr>
    </w:p>
    <w:p w:rsidR="00BD0710" w:rsidRDefault="00BD0710" w:rsidP="00D41EA5">
      <w:pPr>
        <w:rPr>
          <w:lang w:val="en-US"/>
        </w:rPr>
      </w:pPr>
    </w:p>
    <w:p w:rsidR="00BD0710" w:rsidRDefault="00BD0710" w:rsidP="00D41EA5">
      <w:pPr>
        <w:rPr>
          <w:lang w:val="en-US"/>
        </w:rPr>
      </w:pPr>
    </w:p>
    <w:p w:rsidR="00BD0710" w:rsidRDefault="00BD0710" w:rsidP="00D41EA5">
      <w:pPr>
        <w:rPr>
          <w:lang w:val="en-US"/>
        </w:rPr>
      </w:pPr>
    </w:p>
    <w:p w:rsidR="00BD0710" w:rsidRDefault="00BD0710" w:rsidP="00D41EA5">
      <w:pPr>
        <w:rPr>
          <w:lang w:val="en-US"/>
        </w:rPr>
      </w:pPr>
    </w:p>
    <w:p w:rsidR="00BD0710" w:rsidRDefault="00BD0710" w:rsidP="00D41EA5">
      <w:pPr>
        <w:rPr>
          <w:lang w:val="en-US"/>
        </w:rPr>
      </w:pPr>
    </w:p>
    <w:p w:rsidR="00BD0710" w:rsidRDefault="00BD0710" w:rsidP="00D41EA5">
      <w:pPr>
        <w:rPr>
          <w:lang w:val="en-US"/>
        </w:rPr>
      </w:pPr>
    </w:p>
    <w:p w:rsidR="00D41EA5" w:rsidRPr="00B9424B" w:rsidRDefault="00D41EA5" w:rsidP="00D41EA5">
      <w:pPr>
        <w:rPr>
          <w:rFonts w:eastAsiaTheme="minorEastAsia"/>
          <w:lang w:val="en-US"/>
        </w:rPr>
      </w:pPr>
      <w:r>
        <w:t>Δίνεται</w:t>
      </w:r>
      <w:r>
        <w:rPr>
          <w:lang w:val="en-US"/>
        </w:rPr>
        <w:t xml:space="preserve">: </w:t>
      </w:r>
      <w:r>
        <w:rPr>
          <w:rFonts w:ascii="Cambria Math" w:hAnsi="Cambria Math"/>
        </w:rPr>
        <w:br/>
      </w:r>
      <m:oMathPara>
        <m:oMath>
          <m:r>
            <w:rPr>
              <w:rFonts w:ascii="Cambria Math" w:hAnsi="Cambria Math"/>
            </w:rPr>
            <m:t>λτ=0,523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W</m:t>
              </m:r>
            </m:num>
            <m:den>
              <m:r>
                <w:rPr>
                  <w:rFonts w:ascii="Cambria Math" w:hAnsi="Cambria Math"/>
                </w:rPr>
                <m:t>mK</m:t>
              </m:r>
            </m:den>
          </m:f>
        </m:oMath>
      </m:oMathPara>
    </w:p>
    <w:p w:rsidR="00D41EA5" w:rsidRPr="00132ED4" w:rsidRDefault="00D41EA5" w:rsidP="00D41EA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λμπ=2,035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W</m:t>
              </m:r>
            </m:num>
            <m:den>
              <m:r>
                <w:rPr>
                  <w:rFonts w:ascii="Cambria Math" w:hAnsi="Cambria Math"/>
                  <w:lang w:val="en-US"/>
                </w:rPr>
                <m:t>mK</m:t>
              </m:r>
            </m:den>
          </m:f>
        </m:oMath>
      </m:oMathPara>
    </w:p>
    <w:p w:rsidR="00D41EA5" w:rsidRPr="00B9424B" w:rsidRDefault="00D41EA5" w:rsidP="00D41EA5">
      <w:pPr>
        <w:rPr>
          <w:rFonts w:eastAsiaTheme="minorEastAsia"/>
          <w:lang w:val="en-US"/>
        </w:rPr>
      </w:pP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  <w:lang w:val="en-US"/>
        </w:rPr>
        <w:t xml:space="preserve">           </w:t>
      </w:r>
      <m:oMath>
        <m:r>
          <w:rPr>
            <w:rFonts w:ascii="Cambria Math" w:hAnsi="Cambria Math"/>
          </w:rPr>
          <m:t>λεπ=0,872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W</m:t>
            </m:r>
          </m:num>
          <m:den>
            <m:r>
              <w:rPr>
                <w:rFonts w:ascii="Cambria Math" w:hAnsi="Cambria Math"/>
                <w:lang w:val="en-US"/>
              </w:rPr>
              <m:t>mK</m:t>
            </m:r>
          </m:den>
        </m:f>
      </m:oMath>
    </w:p>
    <w:p w:rsidR="00D41EA5" w:rsidRPr="006E3EAD" w:rsidRDefault="00D41EA5" w:rsidP="00D41EA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λπλ=1,047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W</m:t>
              </m:r>
            </m:num>
            <m:den>
              <m:r>
                <w:rPr>
                  <w:rFonts w:ascii="Cambria Math" w:hAnsi="Cambria Math"/>
                  <w:lang w:val="en-US"/>
                </w:rPr>
                <m:t>mK</m:t>
              </m:r>
            </m:den>
          </m:f>
        </m:oMath>
      </m:oMathPara>
    </w:p>
    <w:p w:rsidR="00D41EA5" w:rsidRPr="00132ED4" w:rsidRDefault="00D41EA5" w:rsidP="00D41EA5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λμπ.κλ.=</m:t>
          </m:r>
          <m:r>
            <w:rPr>
              <w:rFonts w:ascii="Cambria Math" w:hAnsi="Cambria Math"/>
              <w:lang w:val="en-US"/>
            </w:rPr>
            <m:t>0,349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W</m:t>
              </m:r>
            </m:num>
            <m:den>
              <m:r>
                <w:rPr>
                  <w:rFonts w:ascii="Cambria Math" w:hAnsi="Cambria Math"/>
                  <w:lang w:val="en-US"/>
                </w:rPr>
                <m:t>mK</m:t>
              </m:r>
            </m:den>
          </m:f>
        </m:oMath>
      </m:oMathPara>
    </w:p>
    <w:p w:rsidR="00D41EA5" w:rsidRPr="008F5A9A" w:rsidRDefault="00D41EA5" w:rsidP="00D41EA5">
      <w:pPr>
        <w:ind w:left="2880" w:firstLine="720"/>
        <w:rPr>
          <w:rFonts w:eastAsiaTheme="minorEastAsia"/>
        </w:rPr>
      </w:pPr>
      <w:r>
        <w:rPr>
          <w:rFonts w:eastAsiaTheme="minorEastAsia"/>
        </w:rPr>
        <w:t>λμ=0,035</w:t>
      </w:r>
      <w:r>
        <w:rPr>
          <w:rFonts w:eastAsiaTheme="minorEastAsia"/>
          <w:lang w:val="en-US"/>
        </w:rPr>
        <w:t>W</w:t>
      </w:r>
      <w:r w:rsidRPr="008F5A9A">
        <w:rPr>
          <w:rFonts w:eastAsiaTheme="minorEastAsia"/>
        </w:rPr>
        <w:t>/</w:t>
      </w:r>
      <w:proofErr w:type="spellStart"/>
      <w:r>
        <w:rPr>
          <w:rFonts w:eastAsiaTheme="minorEastAsia"/>
          <w:lang w:val="en-US"/>
        </w:rPr>
        <w:t>mK</w:t>
      </w:r>
      <w:proofErr w:type="spellEnd"/>
    </w:p>
    <w:p w:rsidR="00D41EA5" w:rsidRPr="00B21509" w:rsidRDefault="00D41EA5" w:rsidP="003A1796">
      <w:pPr>
        <w:jc w:val="center"/>
        <w:outlineLvl w:val="0"/>
        <w:rPr>
          <w:rFonts w:eastAsiaTheme="minorEastAsia"/>
          <w:b/>
          <w:u w:val="single"/>
        </w:rPr>
      </w:pPr>
      <w:r w:rsidRPr="00B21509">
        <w:rPr>
          <w:rFonts w:eastAsiaTheme="minorEastAsia"/>
          <w:b/>
          <w:u w:val="single"/>
        </w:rPr>
        <w:t>ΛΥΣΗ</w:t>
      </w:r>
    </w:p>
    <w:p w:rsidR="00D41EA5" w:rsidRPr="00563FF9" w:rsidRDefault="00D41EA5" w:rsidP="00D41EA5">
      <w:pPr>
        <w:jc w:val="center"/>
        <w:rPr>
          <w:rFonts w:eastAsiaTheme="minorEastAsia"/>
          <w:b/>
        </w:rPr>
      </w:pPr>
      <w:r>
        <w:rPr>
          <w:rFonts w:eastAsiaTheme="minorEastAsia"/>
          <w:b/>
        </w:rPr>
        <w:t>ΥΠΟΛΟΓΙΣΜΟΣ ΣΥΝΤΕΛΕΣΤΗ ΘΕΡΜΟΠΕΡΑΤΟΤΗΤΑΣ ΑΔΙΑΦΑΝΩΝ ΔΟΜΙΚΩΝ ΣΤΟΙΧΕΙΩΝ</w:t>
      </w:r>
    </w:p>
    <w:p w:rsidR="00D41EA5" w:rsidRPr="00FD0A19" w:rsidRDefault="00D41EA5" w:rsidP="00D41EA5">
      <w:pPr>
        <w:rPr>
          <w:rFonts w:eastAsiaTheme="minorEastAsia"/>
        </w:rPr>
      </w:pPr>
      <w:r>
        <w:rPr>
          <w:rFonts w:eastAsiaTheme="minorEastAsia"/>
        </w:rPr>
        <w:t xml:space="preserve">Πρέπει ο συντελεστής θερμοπερατότητας κάθε δομικού στοιχείου να ικανοποιεί  τη σχέση </w:t>
      </w:r>
      <w:r>
        <w:rPr>
          <w:rFonts w:eastAsiaTheme="minorEastAsia"/>
          <w:lang w:val="en-US"/>
        </w:rPr>
        <w:t>U</w:t>
      </w:r>
      <w:r w:rsidRPr="00FD0A19">
        <w:rPr>
          <w:rFonts w:eastAsiaTheme="minorEastAsia"/>
        </w:rPr>
        <w:t>&lt;</w:t>
      </w:r>
      <w:proofErr w:type="spellStart"/>
      <w:r>
        <w:rPr>
          <w:rFonts w:eastAsiaTheme="minorEastAsia"/>
          <w:lang w:val="en-US"/>
        </w:rPr>
        <w:t>Umax</w:t>
      </w:r>
      <w:proofErr w:type="spellEnd"/>
      <w:r w:rsidRPr="00FD0A19">
        <w:rPr>
          <w:rFonts w:eastAsiaTheme="minorEastAsia"/>
        </w:rPr>
        <w:t xml:space="preserve">. </w:t>
      </w:r>
      <w:r>
        <w:rPr>
          <w:rFonts w:eastAsiaTheme="minorEastAsia"/>
        </w:rPr>
        <w:t xml:space="preserve">Ο γενικός τύπος για τον υπολογισμό του </w:t>
      </w:r>
      <w:r>
        <w:rPr>
          <w:rFonts w:eastAsiaTheme="minorEastAsia"/>
          <w:lang w:val="en-US"/>
        </w:rPr>
        <w:t>U</w:t>
      </w:r>
      <w:r w:rsidRPr="00FD0A19">
        <w:rPr>
          <w:rFonts w:eastAsiaTheme="minorEastAsia"/>
        </w:rPr>
        <w:t xml:space="preserve"> </w:t>
      </w:r>
      <w:r>
        <w:rPr>
          <w:rFonts w:eastAsiaTheme="minorEastAsia"/>
        </w:rPr>
        <w:t>κάθε δομικού στοιχείου είναι</w:t>
      </w:r>
      <w:r w:rsidRPr="00FD0A19">
        <w:rPr>
          <w:rFonts w:eastAsiaTheme="minorEastAsia"/>
        </w:rPr>
        <w:t>:</w:t>
      </w:r>
    </w:p>
    <w:p w:rsidR="00D41EA5" w:rsidRPr="00FD0A19" w:rsidRDefault="00D41EA5" w:rsidP="00D41EA5">
      <w:pPr>
        <w:jc w:val="center"/>
        <w:rPr>
          <w:rFonts w:eastAsiaTheme="minorEastAsia"/>
          <w:b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</w:rPr>
            <m:t>U=1/(Ri+</m:t>
          </m:r>
          <m:nary>
            <m:naryPr>
              <m:chr m:val="∑"/>
              <m:limLoc m:val="undOvr"/>
              <m:ctrlPr>
                <w:rPr>
                  <w:rFonts w:ascii="Cambria Math" w:eastAsiaTheme="minorEastAsia" w:hAnsi="Cambria Math"/>
                  <w:b/>
                  <w:i/>
                </w:rPr>
              </m:ctrlPr>
            </m:naryPr>
            <m:sub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i</m:t>
              </m:r>
            </m:sub>
            <m:sup>
              <m:r>
                <m:rPr>
                  <m:sty m:val="bi"/>
                </m:rPr>
                <w:rPr>
                  <w:rFonts w:ascii="Cambria Math" w:eastAsiaTheme="minorEastAsia" w:hAnsi="Cambria Math"/>
                </w:rPr>
                <m:t>n</m:t>
              </m:r>
            </m:sup>
            <m:e>
              <m:f>
                <m:fPr>
                  <m:ctrlPr>
                    <w:rPr>
                      <w:rFonts w:ascii="Cambria Math" w:eastAsiaTheme="minorEastAsia" w:hAnsi="Cambria Math"/>
                      <w:b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di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</w:rPr>
                    <m:t>λι</m:t>
                  </m:r>
                </m:den>
              </m:f>
            </m:e>
          </m:nary>
          <m:r>
            <m:rPr>
              <m:sty m:val="bi"/>
            </m:rPr>
            <w:rPr>
              <w:rFonts w:ascii="Cambria Math" w:eastAsiaTheme="minorEastAsia" w:hAnsi="Cambria Math"/>
            </w:rPr>
            <m:t>+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R</m:t>
          </m:r>
          <m:r>
            <m:rPr>
              <m:sty m:val="bi"/>
            </m:rPr>
            <w:rPr>
              <w:rFonts w:ascii="Cambria Math" w:eastAsiaTheme="minorEastAsia" w:hAnsi="Cambria Math"/>
            </w:rPr>
            <m:t>δ+</m:t>
          </m:r>
          <m:r>
            <m:rPr>
              <m:sty m:val="bi"/>
            </m:rPr>
            <w:rPr>
              <w:rFonts w:ascii="Cambria Math" w:eastAsiaTheme="minorEastAsia" w:hAnsi="Cambria Math"/>
              <w:lang w:val="en-US"/>
            </w:rPr>
            <m:t>Ra</m:t>
          </m:r>
          <m:r>
            <m:rPr>
              <m:sty m:val="bi"/>
            </m:rPr>
            <w:rPr>
              <w:rFonts w:ascii="Cambria Math" w:eastAsiaTheme="minorEastAsia" w:hAnsi="Cambria Math"/>
            </w:rPr>
            <m:t>)</m:t>
          </m:r>
        </m:oMath>
      </m:oMathPara>
    </w:p>
    <w:p w:rsidR="00D41EA5" w:rsidRPr="00FD0A19" w:rsidRDefault="00D41EA5" w:rsidP="00D41EA5">
      <w:pPr>
        <w:rPr>
          <w:rFonts w:eastAsiaTheme="minorEastAsia"/>
        </w:rPr>
      </w:pPr>
      <w:r>
        <w:rPr>
          <w:rFonts w:eastAsiaTheme="minorEastAsia"/>
        </w:rPr>
        <w:t xml:space="preserve">όπου </w:t>
      </w:r>
      <w:r>
        <w:rPr>
          <w:rFonts w:eastAsiaTheme="minorEastAsia"/>
          <w:lang w:val="en-US"/>
        </w:rPr>
        <w:t>R</w:t>
      </w:r>
      <w:r>
        <w:rPr>
          <w:rFonts w:eastAsiaTheme="minorEastAsia"/>
        </w:rPr>
        <w:t>δ η θερμική αντίσταση στρώματος αέρα σε τυχόν υφιστάμενο διάκενο ανάμεσα στις στρώσεις του δομικού στοιχείου.</w:t>
      </w:r>
    </w:p>
    <w:p w:rsidR="00D41EA5" w:rsidRPr="00563FF9" w:rsidRDefault="00D41EA5" w:rsidP="00D41EA5">
      <w:pPr>
        <w:rPr>
          <w:rFonts w:eastAsiaTheme="minorEastAsia"/>
        </w:rPr>
      </w:pPr>
      <w:r>
        <w:rPr>
          <w:rFonts w:eastAsiaTheme="minorEastAsia"/>
        </w:rPr>
        <w:t xml:space="preserve">Στην περίπτωση της μονοκατοικίας δεν υπάρχει διάκενο εκτός από τη στέγη επομένως ο όρος </w:t>
      </w:r>
      <w:r>
        <w:rPr>
          <w:rFonts w:eastAsiaTheme="minorEastAsia"/>
          <w:lang w:val="en-US"/>
        </w:rPr>
        <w:t>R</w:t>
      </w:r>
      <w:r>
        <w:rPr>
          <w:rFonts w:eastAsiaTheme="minorEastAsia"/>
        </w:rPr>
        <w:t>δ</w:t>
      </w:r>
      <w:r w:rsidRPr="00563FF9">
        <w:rPr>
          <w:rFonts w:eastAsiaTheme="minorEastAsia"/>
        </w:rPr>
        <w:t xml:space="preserve"> </w:t>
      </w:r>
      <w:r>
        <w:rPr>
          <w:rFonts w:eastAsiaTheme="minorEastAsia"/>
        </w:rPr>
        <w:t xml:space="preserve">παραλείπεται. </w:t>
      </w:r>
    </w:p>
    <w:p w:rsidR="00D41EA5" w:rsidRPr="00132ED4" w:rsidRDefault="00D41EA5" w:rsidP="00D41EA5">
      <w:pPr>
        <w:rPr>
          <w:rFonts w:eastAsiaTheme="minorEastAsia"/>
        </w:rPr>
      </w:pPr>
      <w:r>
        <w:rPr>
          <w:rFonts w:eastAsiaTheme="minorEastAsia"/>
        </w:rPr>
        <w:t>Εφαρμόζοντας τη σχέση για τα δομικά στοιχεία της μονοκατοικίας έχουμε</w:t>
      </w:r>
      <w:r w:rsidRPr="00B21509">
        <w:rPr>
          <w:rFonts w:eastAsiaTheme="minorEastAsia"/>
        </w:rPr>
        <w:t>:</w:t>
      </w:r>
    </w:p>
    <w:p w:rsidR="00D41EA5" w:rsidRPr="00B36D6A" w:rsidRDefault="00D41EA5" w:rsidP="00D41EA5">
      <w:pPr>
        <w:rPr>
          <w:rFonts w:eastAsiaTheme="minorEastAsia"/>
        </w:rPr>
      </w:pPr>
    </w:p>
    <w:p w:rsidR="00BD0710" w:rsidRPr="00B36D6A" w:rsidRDefault="00BD0710" w:rsidP="00D41EA5">
      <w:pPr>
        <w:rPr>
          <w:rFonts w:eastAsiaTheme="minorEastAsia"/>
        </w:rPr>
      </w:pPr>
    </w:p>
    <w:p w:rsidR="00BD0710" w:rsidRPr="00B36D6A" w:rsidRDefault="00BD0710" w:rsidP="00D41EA5">
      <w:pPr>
        <w:rPr>
          <w:rFonts w:eastAsiaTheme="minorEastAsia"/>
        </w:rPr>
      </w:pPr>
    </w:p>
    <w:p w:rsidR="00BD0710" w:rsidRPr="00B36D6A" w:rsidRDefault="00BD0710" w:rsidP="00D41EA5">
      <w:pPr>
        <w:rPr>
          <w:rFonts w:eastAsiaTheme="minorEastAsia"/>
        </w:rPr>
      </w:pPr>
    </w:p>
    <w:p w:rsidR="00BD0710" w:rsidRPr="00B36D6A" w:rsidRDefault="00BD0710" w:rsidP="00D41EA5">
      <w:pPr>
        <w:rPr>
          <w:rFonts w:eastAsiaTheme="minorEastAsia"/>
        </w:rPr>
      </w:pPr>
    </w:p>
    <w:p w:rsidR="00BD0710" w:rsidRPr="00B36D6A" w:rsidRDefault="00BD0710" w:rsidP="00D41EA5">
      <w:pPr>
        <w:rPr>
          <w:rFonts w:eastAsiaTheme="minorEastAsia"/>
        </w:rPr>
      </w:pPr>
    </w:p>
    <w:p w:rsidR="00BD0710" w:rsidRPr="00B36D6A" w:rsidRDefault="00BD0710" w:rsidP="00D41EA5">
      <w:pPr>
        <w:rPr>
          <w:rFonts w:eastAsiaTheme="minorEastAsia"/>
        </w:rPr>
      </w:pPr>
    </w:p>
    <w:p w:rsidR="00BD0710" w:rsidRPr="00B36D6A" w:rsidRDefault="00BD0710" w:rsidP="00D41EA5">
      <w:pPr>
        <w:rPr>
          <w:rFonts w:eastAsiaTheme="minorEastAsia"/>
        </w:rPr>
      </w:pPr>
    </w:p>
    <w:p w:rsidR="00D41EA5" w:rsidRPr="00FD0A19" w:rsidRDefault="00D41EA5" w:rsidP="00D41EA5">
      <w:pPr>
        <w:rPr>
          <w:rFonts w:eastAsiaTheme="minorEastAsia"/>
        </w:rPr>
      </w:pPr>
    </w:p>
    <w:p w:rsidR="00D41EA5" w:rsidRPr="00CD6810" w:rsidRDefault="00D41EA5" w:rsidP="003A179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Υπολογισμός θερμομονωτικής επάρκειας κτηρίου</w:t>
      </w:r>
    </w:p>
    <w:p w:rsidR="00D41EA5" w:rsidRPr="00CD6810" w:rsidRDefault="00D41EA5" w:rsidP="00D41EA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</w:rPr>
        <w:t>υπολογισμός</w:t>
      </w:r>
    </w:p>
    <w:p w:rsidR="00D41EA5" w:rsidRPr="00CD6810" w:rsidRDefault="00D41EA5" w:rsidP="00D41EA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</w:rPr>
        <w:t>συντελεστή θερμοπερατότητας δομικού στοιχείου</w:t>
      </w:r>
    </w:p>
    <w:tbl>
      <w:tblPr>
        <w:tblW w:w="0" w:type="auto"/>
        <w:jc w:val="right"/>
        <w:tblLayout w:type="fixed"/>
        <w:tblCellMar>
          <w:left w:w="60" w:type="dxa"/>
          <w:right w:w="60" w:type="dxa"/>
        </w:tblCellMar>
        <w:tblLook w:val="0000"/>
      </w:tblPr>
      <w:tblGrid>
        <w:gridCol w:w="1417"/>
      </w:tblGrid>
      <w:tr w:rsidR="00D41EA5" w:rsidRPr="00CD6810" w:rsidTr="00D41EA5">
        <w:trPr>
          <w:jc w:val="right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Τύπος</w:t>
            </w:r>
            <w:proofErr w:type="spellEnd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εντύπου</w:t>
            </w:r>
            <w:proofErr w:type="spellEnd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1</w:t>
            </w:r>
          </w:p>
        </w:tc>
      </w:tr>
      <w:tr w:rsidR="00D41EA5" w:rsidRPr="00CD6810" w:rsidTr="00D41EA5">
        <w:trPr>
          <w:jc w:val="right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Αριθμός</w:t>
            </w:r>
            <w:proofErr w:type="spellEnd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φύλλου</w:t>
            </w:r>
            <w:proofErr w:type="spellEnd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1.3</w:t>
            </w:r>
          </w:p>
        </w:tc>
      </w:tr>
    </w:tbl>
    <w:p w:rsidR="00D41EA5" w:rsidRPr="00CD6810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D41EA5" w:rsidRPr="00CD6810" w:rsidRDefault="00D41EA5" w:rsidP="003A179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1. ΔΟΜΙΚΟ ΣΤΟΙΧΕΙΟ: </w:t>
      </w:r>
      <w:proofErr w:type="spellStart"/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Εξωτερική</w:t>
      </w:r>
      <w:proofErr w:type="spellEnd"/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τοιχοποιία</w:t>
      </w:r>
      <w:proofErr w:type="spellEnd"/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8882"/>
        <w:gridCol w:w="1133"/>
      </w:tblGrid>
      <w:tr w:rsidR="00D41EA5" w:rsidRPr="00CD6810" w:rsidTr="00D41EA5">
        <w:trPr>
          <w:jc w:val="center"/>
        </w:trPr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ΖΩΝΗ Δ</w:t>
            </w:r>
          </w:p>
        </w:tc>
      </w:tr>
      <w:tr w:rsidR="00D41EA5" w:rsidRPr="00CD6810" w:rsidTr="00D41EA5">
        <w:trPr>
          <w:jc w:val="center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Διατομή</w:t>
            </w:r>
            <w:proofErr w:type="spellEnd"/>
          </w:p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l-GR"/>
              </w:rPr>
              <w:drawing>
                <wp:inline distT="0" distB="0" distL="0" distR="0">
                  <wp:extent cx="3810000" cy="1428750"/>
                  <wp:effectExtent l="1905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1EA5" w:rsidRPr="00CD6810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D41EA5" w:rsidRPr="00CD6810" w:rsidRDefault="00D41EA5" w:rsidP="003A179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2. ΥΠΟΛΟΓΙΣΜΟΣ ΑΝΤΙΣΤΑΣΗΣ ΘΕΡΜΟΔΙΑΦΥΓΗΣ (R</w:t>
      </w:r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bscript"/>
          <w:lang w:val="en-US"/>
        </w:rPr>
        <w:t>Λ</w:t>
      </w:r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435"/>
        <w:gridCol w:w="3968"/>
        <w:gridCol w:w="1417"/>
        <w:gridCol w:w="1417"/>
        <w:gridCol w:w="1417"/>
        <w:gridCol w:w="1417"/>
      </w:tblGrid>
      <w:tr w:rsidR="00D41EA5" w:rsidRPr="00CD6810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α/α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Στρώσεις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δομικού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στοιχείου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Πυκνότητα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Πάχος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στρ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 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Συντ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θέρμ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proofErr w:type="gram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αγωγιμ</w:t>
            </w:r>
            <w:proofErr w:type="spellEnd"/>
            <w:proofErr w:type="gram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 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Θερμ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αντίστ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 d/λ</w:t>
            </w:r>
          </w:p>
        </w:tc>
      </w:tr>
      <w:tr w:rsidR="00D41EA5" w:rsidRPr="00CD6810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kg/m</w:t>
            </w: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W/(</w:t>
            </w: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mK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</w:tr>
      <w:tr w:rsidR="00D41EA5" w:rsidRPr="00CD6810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Επίχρισμα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0.023</w:t>
            </w:r>
          </w:p>
        </w:tc>
      </w:tr>
      <w:tr w:rsidR="00D41EA5" w:rsidRPr="00CD6810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Τοίχος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0.115</w:t>
            </w:r>
          </w:p>
        </w:tc>
      </w:tr>
      <w:tr w:rsidR="00D41EA5" w:rsidRPr="00CD6810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Τοίχος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1200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0.523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0.172</w:t>
            </w:r>
          </w:p>
        </w:tc>
      </w:tr>
      <w:tr w:rsidR="00D41EA5" w:rsidRPr="00CD6810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SHAPEMATE GREC-A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2.286</w:t>
            </w:r>
          </w:p>
        </w:tc>
      </w:tr>
      <w:tr w:rsidR="00D41EA5" w:rsidRPr="00CD6810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Επίχρισμα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0.023</w:t>
            </w:r>
          </w:p>
        </w:tc>
      </w:tr>
      <w:tr w:rsidR="00D41EA5" w:rsidRPr="00CD6810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CD6810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CD6810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CD6810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CD6810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CD6810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CD6810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CD6810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Σd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=0.270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Λ</w:t>
            </w: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=2.618</w:t>
            </w:r>
          </w:p>
        </w:tc>
      </w:tr>
    </w:tbl>
    <w:p w:rsidR="00D41EA5" w:rsidRPr="00CD6810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D41EA5" w:rsidRPr="00CD6810" w:rsidRDefault="00D41EA5" w:rsidP="003A179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3. ΥΠΟΛΟΓΙΣΜΟΣ ΣΥΝΤΕΛΕΣΤΗ ΘΕΡΜΟΠΕΡΑΤΟΤΗΤΑΣ (U)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7181"/>
        <w:gridCol w:w="1417"/>
        <w:gridCol w:w="1417"/>
      </w:tblGrid>
      <w:tr w:rsidR="00D41EA5" w:rsidRPr="00CD6810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ΑΝΤΙΣΤΑΣΕΙΣ ΘΕΡΜΙΚΗΣ ΜΕΤΑΒΑΣΗΣ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i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εσωτερ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a</w:t>
            </w: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εξωτερ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.)</w:t>
            </w:r>
          </w:p>
        </w:tc>
      </w:tr>
      <w:tr w:rsidR="00D41EA5" w:rsidRPr="00CD6810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Εξωτερικοί τοίχοι και παράθυρα (προς </w:t>
            </w: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εξωτ</w:t>
            </w:r>
            <w:proofErr w:type="spellEnd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αέρα)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0.040</w:t>
            </w:r>
          </w:p>
        </w:tc>
      </w:tr>
      <w:tr w:rsidR="00D41EA5" w:rsidRPr="00CD6810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Τοίχος που συνορεύει με μη θερμαινόμενο χώρο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0.130</w:t>
            </w:r>
          </w:p>
        </w:tc>
      </w:tr>
      <w:tr w:rsidR="00D41EA5" w:rsidRPr="00CD6810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Τοίχος σε επαφή με το έδαφος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0.000</w:t>
            </w:r>
          </w:p>
        </w:tc>
      </w:tr>
      <w:tr w:rsidR="00D41EA5" w:rsidRPr="00CD6810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Στέγες, δώματα (ανερχόμενη ροή θερμότητας)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0.040</w:t>
            </w:r>
          </w:p>
        </w:tc>
      </w:tr>
      <w:tr w:rsidR="00D41EA5" w:rsidRPr="00CD6810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Οροφή που συνορεύει με μη θερμαινόμενο χώρο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0.100</w:t>
            </w:r>
          </w:p>
        </w:tc>
      </w:tr>
      <w:tr w:rsidR="00D41EA5" w:rsidRPr="00CD6810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Δάπεδο επάνω από ανοικτή διάβαση (</w:t>
            </w: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</w:t>
            </w: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ι</w:t>
            </w: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lotis</w:t>
            </w:r>
            <w:proofErr w:type="spellEnd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0.040</w:t>
            </w:r>
          </w:p>
        </w:tc>
      </w:tr>
      <w:tr w:rsidR="00D41EA5" w:rsidRPr="00CD6810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Δάπεδο επάνω από μη θερμαινόμενο χώρο (κατερχόμενη ροη)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0.170</w:t>
            </w:r>
          </w:p>
        </w:tc>
      </w:tr>
      <w:tr w:rsidR="00D41EA5" w:rsidRPr="00CD6810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Δάπεδο σε επαφή με το έδαφος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0.000</w:t>
            </w:r>
          </w:p>
        </w:tc>
      </w:tr>
    </w:tbl>
    <w:p w:rsidR="00D41EA5" w:rsidRPr="00CD6810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378"/>
        <w:gridCol w:w="5385"/>
        <w:gridCol w:w="1417"/>
        <w:gridCol w:w="1417"/>
        <w:gridCol w:w="1417"/>
      </w:tblGrid>
      <w:tr w:rsidR="00D41EA5" w:rsidRPr="00CD6810" w:rsidTr="00D41EA5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Αντίσταση</w:t>
            </w:r>
            <w:proofErr w:type="spellEnd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θερμικής</w:t>
            </w:r>
            <w:proofErr w:type="spellEnd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μετάβασης</w:t>
            </w:r>
            <w:proofErr w:type="spellEnd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εσωτερικά</w:t>
            </w:r>
            <w:proofErr w:type="spellEnd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</w:t>
            </w:r>
          </w:p>
        </w:tc>
      </w:tr>
      <w:tr w:rsidR="00D41EA5" w:rsidRPr="00CD6810" w:rsidTr="00D41EA5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Αντίσταση</w:t>
            </w:r>
            <w:proofErr w:type="spellEnd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θερμοδιαφυγής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2.618</w:t>
            </w:r>
          </w:p>
        </w:tc>
      </w:tr>
      <w:tr w:rsidR="00D41EA5" w:rsidRPr="00CD6810" w:rsidTr="00D41EA5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Αντίσταση</w:t>
            </w:r>
            <w:proofErr w:type="spellEnd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θερμικής</w:t>
            </w:r>
            <w:proofErr w:type="spellEnd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μετάβασης</w:t>
            </w:r>
            <w:proofErr w:type="spellEnd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εξωτερικά</w:t>
            </w:r>
            <w:proofErr w:type="spellEnd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0.04</w:t>
            </w:r>
          </w:p>
        </w:tc>
      </w:tr>
      <w:tr w:rsidR="00D41EA5" w:rsidRPr="00CD6810" w:rsidTr="00D41EA5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Αντίσταση</w:t>
            </w:r>
            <w:proofErr w:type="spellEnd"/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θερμοπερατότητας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ολ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2.788</w:t>
            </w:r>
          </w:p>
        </w:tc>
      </w:tr>
    </w:tbl>
    <w:p w:rsidR="00D41EA5" w:rsidRPr="00CD6810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5764"/>
        <w:gridCol w:w="1417"/>
        <w:gridCol w:w="1417"/>
        <w:gridCol w:w="1417"/>
      </w:tblGrid>
      <w:tr w:rsidR="00D41EA5" w:rsidRPr="00CD6810" w:rsidTr="00D41EA5">
        <w:trPr>
          <w:jc w:val="center"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Συντελεστής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θερμοπερατότητας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W/(m²K)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0.359</w:t>
            </w:r>
          </w:p>
        </w:tc>
      </w:tr>
      <w:tr w:rsidR="00D41EA5" w:rsidRPr="00CD6810" w:rsidTr="00D41EA5">
        <w:trPr>
          <w:jc w:val="center"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Μέγιστος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επιτρ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συντελεστής</w:t>
            </w:r>
            <w:proofErr w:type="spellEnd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θερμοπερατότητας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U</w:t>
            </w: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W/(m²K)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CD6810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CD6810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0.4</w:t>
            </w:r>
          </w:p>
        </w:tc>
      </w:tr>
    </w:tbl>
    <w:p w:rsidR="00D41EA5" w:rsidRPr="00CD6810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D41EA5" w:rsidRPr="00CD6810" w:rsidRDefault="00D41EA5" w:rsidP="003A17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Πρέπει</w:t>
      </w:r>
      <w:proofErr w:type="spellEnd"/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U&lt;=</w:t>
      </w:r>
      <w:proofErr w:type="spellStart"/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U</w:t>
      </w:r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  <w:vertAlign w:val="subscript"/>
          <w:lang w:val="en-US"/>
        </w:rPr>
        <w:t>max</w:t>
      </w:r>
      <w:proofErr w:type="spellEnd"/>
    </w:p>
    <w:p w:rsidR="00D41EA5" w:rsidRPr="00CD6810" w:rsidRDefault="00D41EA5" w:rsidP="003A17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en-US"/>
        </w:rPr>
      </w:pPr>
      <w:r w:rsidRPr="00CD6810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en-US"/>
        </w:rPr>
        <w:t>ΙΣΧΥΕΙ</w:t>
      </w:r>
    </w:p>
    <w:p w:rsidR="00D41EA5" w:rsidRPr="00B21509" w:rsidRDefault="00D41EA5" w:rsidP="003A179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lastRenderedPageBreak/>
        <w:t>Υπολογισμός θερμομονωτικής επάρκειας κτηρίου</w:t>
      </w:r>
    </w:p>
    <w:p w:rsidR="00D41EA5" w:rsidRPr="00B21509" w:rsidRDefault="00D41EA5" w:rsidP="00D41EA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</w:rPr>
        <w:t>υπολογισμός</w:t>
      </w:r>
    </w:p>
    <w:p w:rsidR="00D41EA5" w:rsidRPr="00B21509" w:rsidRDefault="00D41EA5" w:rsidP="00D41EA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</w:rPr>
        <w:t>συντελεστή θερμοπερατότητας δομικού στοιχείου</w:t>
      </w:r>
    </w:p>
    <w:tbl>
      <w:tblPr>
        <w:tblW w:w="0" w:type="auto"/>
        <w:jc w:val="right"/>
        <w:tblLayout w:type="fixed"/>
        <w:tblCellMar>
          <w:left w:w="60" w:type="dxa"/>
          <w:right w:w="60" w:type="dxa"/>
        </w:tblCellMar>
        <w:tblLook w:val="0000"/>
      </w:tblPr>
      <w:tblGrid>
        <w:gridCol w:w="1417"/>
      </w:tblGrid>
      <w:tr w:rsidR="00D41EA5" w:rsidRPr="00B21509" w:rsidTr="00D41EA5">
        <w:trPr>
          <w:jc w:val="right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Τύπος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εντύπου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1</w:t>
            </w:r>
          </w:p>
        </w:tc>
      </w:tr>
      <w:tr w:rsidR="00D41EA5" w:rsidRPr="00B21509" w:rsidTr="00D41EA5">
        <w:trPr>
          <w:jc w:val="right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Αριθμός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φύλλου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1.5</w:t>
            </w:r>
          </w:p>
        </w:tc>
      </w:tr>
    </w:tbl>
    <w:p w:rsidR="00D41EA5" w:rsidRPr="00B21509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D41EA5" w:rsidRPr="00B21509" w:rsidRDefault="00D41EA5" w:rsidP="003A179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1. ΔΟΜΙΚΟ ΣΤΟΙΧΕΙΟ: </w:t>
      </w:r>
      <w:proofErr w:type="spellStart"/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Δοκοί</w:t>
      </w:r>
      <w:proofErr w:type="spellEnd"/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</w:t>
      </w:r>
      <w:proofErr w:type="spellStart"/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υποστυλώματα</w:t>
      </w:r>
      <w:proofErr w:type="spellEnd"/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25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8882"/>
        <w:gridCol w:w="1133"/>
      </w:tblGrid>
      <w:tr w:rsidR="00D41EA5" w:rsidRPr="00B21509" w:rsidTr="00D41EA5">
        <w:trPr>
          <w:jc w:val="center"/>
        </w:trPr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ΖΩΝΗ Δ</w:t>
            </w:r>
          </w:p>
        </w:tc>
      </w:tr>
      <w:tr w:rsidR="00D41EA5" w:rsidRPr="00B21509" w:rsidTr="00D41EA5">
        <w:trPr>
          <w:jc w:val="center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Διατομή</w:t>
            </w:r>
            <w:proofErr w:type="spellEnd"/>
          </w:p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l-GR"/>
              </w:rPr>
              <w:drawing>
                <wp:inline distT="0" distB="0" distL="0" distR="0">
                  <wp:extent cx="3810000" cy="1428750"/>
                  <wp:effectExtent l="19050" t="0" r="0" b="0"/>
                  <wp:docPr id="11" name="Εικόνα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1EA5" w:rsidRPr="00B21509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D41EA5" w:rsidRPr="00B21509" w:rsidRDefault="00D41EA5" w:rsidP="003A179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2. ΥΠΟΛΟΓΙΣΜΟΣ ΑΝΤΙΣΤΑΣΗΣ ΘΕΡΜΟΔΙΑΦΥΓΗΣ (R</w:t>
      </w:r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bscript"/>
          <w:lang w:val="en-US"/>
        </w:rPr>
        <w:t>Λ</w:t>
      </w:r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435"/>
        <w:gridCol w:w="3968"/>
        <w:gridCol w:w="1417"/>
        <w:gridCol w:w="1417"/>
        <w:gridCol w:w="1417"/>
        <w:gridCol w:w="1417"/>
      </w:tblGrid>
      <w:tr w:rsidR="00D41EA5" w:rsidRPr="00B21509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α/α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Στρώσεις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δομικού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στοιχείου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Πυκνότητα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Πάχος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στρ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 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Συντ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θέρμ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proofErr w:type="gram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αγωγιμ</w:t>
            </w:r>
            <w:proofErr w:type="spellEnd"/>
            <w:proofErr w:type="gram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 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Θερμ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αντίστ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 d/λ</w:t>
            </w:r>
          </w:p>
        </w:tc>
      </w:tr>
      <w:tr w:rsidR="00D41EA5" w:rsidRPr="00B21509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kg/m</w:t>
            </w: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W/(</w:t>
            </w: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mK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</w:tr>
      <w:tr w:rsidR="00D41EA5" w:rsidRPr="00B21509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Επίχρισμα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0.023</w:t>
            </w:r>
          </w:p>
        </w:tc>
      </w:tr>
      <w:tr w:rsidR="00D41EA5" w:rsidRPr="00B21509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Δοκός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κολώνα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0.123</w:t>
            </w:r>
          </w:p>
        </w:tc>
      </w:tr>
      <w:tr w:rsidR="00D41EA5" w:rsidRPr="00B21509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SHAPEMATE GREC-A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2.286</w:t>
            </w:r>
          </w:p>
        </w:tc>
      </w:tr>
      <w:tr w:rsidR="00D41EA5" w:rsidRPr="00B21509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Επίχρισμα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0.023</w:t>
            </w:r>
          </w:p>
        </w:tc>
      </w:tr>
      <w:tr w:rsidR="00D41EA5" w:rsidRPr="00B21509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B21509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B21509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B21509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B21509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B21509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B21509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B21509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B21509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Σd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=0.370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Λ</w:t>
            </w: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=2.454</w:t>
            </w:r>
          </w:p>
        </w:tc>
      </w:tr>
    </w:tbl>
    <w:p w:rsidR="00D41EA5" w:rsidRPr="00B21509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D41EA5" w:rsidRPr="00B21509" w:rsidRDefault="00D41EA5" w:rsidP="003A179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3. ΥΠΟΛΟΓΙΣΜΟΣ ΣΥΝΤΕΛΕΣΤΗ ΘΕΡΜΟΠΕΡΑΤΟΤΗΤΑΣ (U)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7181"/>
        <w:gridCol w:w="1417"/>
        <w:gridCol w:w="1417"/>
      </w:tblGrid>
      <w:tr w:rsidR="00D41EA5" w:rsidRPr="00B21509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ΑΝΤΙΣΤΑΣΕΙΣ ΘΕΡΜΙΚΗΣ ΜΕΤΑΒΑΣΗΣ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i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εσωτερ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a</w:t>
            </w: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εξωτερ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.)</w:t>
            </w:r>
          </w:p>
        </w:tc>
      </w:tr>
      <w:tr w:rsidR="00D41EA5" w:rsidRPr="00B21509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Εξωτερικοί τοίχοι και παράθυρα (προς </w:t>
            </w: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εξωτ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αέρα)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0.040</w:t>
            </w:r>
          </w:p>
        </w:tc>
      </w:tr>
      <w:tr w:rsidR="00D41EA5" w:rsidRPr="00B21509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Τοίχος που συνορεύει με μη θερμαινόμενο χώρο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0.130</w:t>
            </w:r>
          </w:p>
        </w:tc>
      </w:tr>
      <w:tr w:rsidR="00D41EA5" w:rsidRPr="00B21509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Τοίχος σε επαφή με το έδαφος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0.000</w:t>
            </w:r>
          </w:p>
        </w:tc>
      </w:tr>
      <w:tr w:rsidR="00D41EA5" w:rsidRPr="00B21509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Στέγες, δώματα (ανερχόμενη ροή θερμότητας)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0.040</w:t>
            </w:r>
          </w:p>
        </w:tc>
      </w:tr>
      <w:tr w:rsidR="00D41EA5" w:rsidRPr="00B21509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Οροφή που συνορεύει με μη θερμαινόμενο χώρο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0.100</w:t>
            </w:r>
          </w:p>
        </w:tc>
      </w:tr>
      <w:tr w:rsidR="00D41EA5" w:rsidRPr="00B21509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Δάπεδο επάνω από ανοικτή διάβαση (</w:t>
            </w: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</w:t>
            </w: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ι</w:t>
            </w: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lotis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0.040</w:t>
            </w:r>
          </w:p>
        </w:tc>
      </w:tr>
      <w:tr w:rsidR="00D41EA5" w:rsidRPr="00B21509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Δάπεδο επάνω από μη θερμαινόμενο χώρο (κατερχόμενη ροη)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0.170</w:t>
            </w:r>
          </w:p>
        </w:tc>
      </w:tr>
      <w:tr w:rsidR="00D41EA5" w:rsidRPr="00B21509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Δάπεδο σε επαφή με το έδαφος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0.000</w:t>
            </w:r>
          </w:p>
        </w:tc>
      </w:tr>
    </w:tbl>
    <w:p w:rsidR="00D41EA5" w:rsidRPr="00B21509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378"/>
        <w:gridCol w:w="5385"/>
        <w:gridCol w:w="1417"/>
        <w:gridCol w:w="1417"/>
        <w:gridCol w:w="1417"/>
      </w:tblGrid>
      <w:tr w:rsidR="00D41EA5" w:rsidRPr="00B21509" w:rsidTr="00D41EA5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Αντίσταση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θερμικής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μετάβασης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εσωτερικά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</w:t>
            </w:r>
          </w:p>
        </w:tc>
      </w:tr>
      <w:tr w:rsidR="00D41EA5" w:rsidRPr="00B21509" w:rsidTr="00D41EA5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Αντίσταση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θερμοδιαφυγής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2.454</w:t>
            </w:r>
          </w:p>
        </w:tc>
      </w:tr>
      <w:tr w:rsidR="00D41EA5" w:rsidRPr="00B21509" w:rsidTr="00D41EA5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Αντίσταση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θερμικής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μετάβασης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εξωτερικά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0.04</w:t>
            </w:r>
          </w:p>
        </w:tc>
      </w:tr>
      <w:tr w:rsidR="00D41EA5" w:rsidRPr="00B21509" w:rsidTr="00D41EA5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Αντίσταση</w:t>
            </w:r>
            <w:proofErr w:type="spellEnd"/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θερμοπερατότητας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ολ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2.624</w:t>
            </w:r>
          </w:p>
        </w:tc>
      </w:tr>
    </w:tbl>
    <w:p w:rsidR="00D41EA5" w:rsidRPr="00B21509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5764"/>
        <w:gridCol w:w="1417"/>
        <w:gridCol w:w="1417"/>
        <w:gridCol w:w="1417"/>
      </w:tblGrid>
      <w:tr w:rsidR="00D41EA5" w:rsidRPr="00B21509" w:rsidTr="00D41EA5">
        <w:trPr>
          <w:jc w:val="center"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Συντελεστής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θερμοπερατότητας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W/(m²K)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0.381</w:t>
            </w:r>
          </w:p>
        </w:tc>
      </w:tr>
      <w:tr w:rsidR="00D41EA5" w:rsidRPr="00B21509" w:rsidTr="00D41EA5">
        <w:trPr>
          <w:jc w:val="center"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Μέγιστος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επιτρ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συντελεστής</w:t>
            </w:r>
            <w:proofErr w:type="spellEnd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θερμοπερατότητας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U</w:t>
            </w: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W/(m²K)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B21509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B21509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0.4</w:t>
            </w:r>
          </w:p>
        </w:tc>
      </w:tr>
    </w:tbl>
    <w:p w:rsidR="00D41EA5" w:rsidRPr="00B21509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D41EA5" w:rsidRPr="00B21509" w:rsidRDefault="00D41EA5" w:rsidP="003A17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Πρέπει</w:t>
      </w:r>
      <w:proofErr w:type="spellEnd"/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U&lt;=</w:t>
      </w:r>
      <w:proofErr w:type="spellStart"/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U</w:t>
      </w:r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  <w:vertAlign w:val="subscript"/>
          <w:lang w:val="en-US"/>
        </w:rPr>
        <w:t>max</w:t>
      </w:r>
      <w:proofErr w:type="spellEnd"/>
    </w:p>
    <w:p w:rsidR="00D41EA5" w:rsidRPr="00B21509" w:rsidRDefault="00D41EA5" w:rsidP="003A17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en-US"/>
        </w:rPr>
      </w:pPr>
      <w:r w:rsidRPr="00B21509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en-US"/>
        </w:rPr>
        <w:t>ΙΣΧΥΕΙ</w:t>
      </w:r>
    </w:p>
    <w:p w:rsidR="00D41EA5" w:rsidRDefault="00D41EA5" w:rsidP="00D41EA5">
      <w:pPr>
        <w:rPr>
          <w:i/>
        </w:rPr>
      </w:pPr>
    </w:p>
    <w:p w:rsidR="00D41EA5" w:rsidRPr="003A2E2B" w:rsidRDefault="00D41EA5" w:rsidP="003A179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lastRenderedPageBreak/>
        <w:t>Υπολογισμός θερμομονωτικής επάρκειας κτηρίου</w:t>
      </w:r>
    </w:p>
    <w:p w:rsidR="00D41EA5" w:rsidRPr="003A2E2B" w:rsidRDefault="00D41EA5" w:rsidP="00D41EA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</w:rPr>
        <w:t>υπολογισμός</w:t>
      </w:r>
    </w:p>
    <w:p w:rsidR="00D41EA5" w:rsidRPr="003A2E2B" w:rsidRDefault="00D41EA5" w:rsidP="00D41EA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</w:rPr>
        <w:t>συντελεστή θερμοπερατότητας δομικού στοιχείου</w:t>
      </w:r>
    </w:p>
    <w:tbl>
      <w:tblPr>
        <w:tblW w:w="0" w:type="auto"/>
        <w:jc w:val="right"/>
        <w:tblLayout w:type="fixed"/>
        <w:tblCellMar>
          <w:left w:w="60" w:type="dxa"/>
          <w:right w:w="60" w:type="dxa"/>
        </w:tblCellMar>
        <w:tblLook w:val="0000"/>
      </w:tblPr>
      <w:tblGrid>
        <w:gridCol w:w="1417"/>
      </w:tblGrid>
      <w:tr w:rsidR="00D41EA5" w:rsidRPr="003A2E2B" w:rsidTr="00D41EA5">
        <w:trPr>
          <w:jc w:val="right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Τύπος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εντύπου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1</w:t>
            </w:r>
          </w:p>
        </w:tc>
      </w:tr>
      <w:tr w:rsidR="00D41EA5" w:rsidRPr="003A2E2B" w:rsidTr="00D41EA5">
        <w:trPr>
          <w:jc w:val="right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Αριθμός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φύλλου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2.4</w:t>
            </w:r>
          </w:p>
        </w:tc>
      </w:tr>
    </w:tbl>
    <w:p w:rsidR="00D41EA5" w:rsidRPr="003A2E2B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D41EA5" w:rsidRPr="003A2E2B" w:rsidRDefault="00D41EA5" w:rsidP="003A179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</w:rPr>
        <w:t>1. ΔΟΜΙΚΟ ΣΤΟΙΧΕΙΟ: ΠΛΑΚΑ ΜΕ ΘΕΡΜΟΜΟΝΩΣΗ ΚΑΙ ΚΕΡΑΜΥΔΙΑ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8882"/>
        <w:gridCol w:w="1133"/>
      </w:tblGrid>
      <w:tr w:rsidR="00D41EA5" w:rsidRPr="003A2E2B" w:rsidTr="00D41EA5">
        <w:trPr>
          <w:jc w:val="center"/>
        </w:trPr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ΖΩΝΗ Δ</w:t>
            </w:r>
          </w:p>
        </w:tc>
      </w:tr>
      <w:tr w:rsidR="00D41EA5" w:rsidRPr="003A2E2B" w:rsidTr="00D41EA5">
        <w:trPr>
          <w:jc w:val="center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Διατομή</w:t>
            </w:r>
            <w:proofErr w:type="spellEnd"/>
          </w:p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l-GR"/>
              </w:rPr>
              <w:drawing>
                <wp:inline distT="0" distB="0" distL="0" distR="0">
                  <wp:extent cx="3810000" cy="1428750"/>
                  <wp:effectExtent l="19050" t="0" r="0" b="0"/>
                  <wp:docPr id="5" name="Εικόνα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1EA5" w:rsidRPr="003A2E2B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D41EA5" w:rsidRPr="003A2E2B" w:rsidRDefault="00D41EA5" w:rsidP="003A179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2. ΥΠΟΛΟΓΙΣΜΟΣ ΑΝΤΙΣΤΑΣΗΣ ΘΕΡΜΟΔΙΑΦΥΓΗΣ (R</w:t>
      </w: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bscript"/>
          <w:lang w:val="en-US"/>
        </w:rPr>
        <w:t>Λ</w:t>
      </w: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435"/>
        <w:gridCol w:w="3968"/>
        <w:gridCol w:w="1417"/>
        <w:gridCol w:w="1417"/>
        <w:gridCol w:w="1417"/>
        <w:gridCol w:w="1417"/>
      </w:tblGrid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α/α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Στρώσεις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δομικού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στοιχείου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Πυκνότητα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Πάχος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στρ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 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Συντ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θέρμ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proofErr w:type="gram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αγωγιμ</w:t>
            </w:r>
            <w:proofErr w:type="spellEnd"/>
            <w:proofErr w:type="gram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 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Θερμ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αντίστ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 d/λ</w:t>
            </w: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kg/m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W/(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mK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Επίχρισμα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0.023</w:t>
            </w: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SHAPEMATE GREC-A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2.857</w:t>
            </w: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Μπετόν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0.074</w:t>
            </w: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Διάκενο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0.200</w:t>
            </w: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Σd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=0.320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Λ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=3.154</w:t>
            </w:r>
          </w:p>
        </w:tc>
      </w:tr>
    </w:tbl>
    <w:p w:rsidR="00D41EA5" w:rsidRPr="003A2E2B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D41EA5" w:rsidRPr="003A2E2B" w:rsidRDefault="00D41EA5" w:rsidP="003A179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3. ΥΠΟΛΟΓΙΣΜΟΣ ΣΥΝΤΕΛΕΣΤΗ ΘΕΡΜΟΠΕΡΑΤΟΤΗΤΑΣ (U)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7181"/>
        <w:gridCol w:w="1417"/>
        <w:gridCol w:w="1417"/>
      </w:tblGrid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ΑΝΤΙΣΤΑΣΕΙΣ ΘΕΡΜΙΚΗΣ ΜΕΤΑΒΑΣΗΣ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i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εσωτερ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a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εξωτερ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.)</w:t>
            </w:r>
          </w:p>
        </w:tc>
      </w:tr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Εξωτερικοί τοίχοι και παράθυρα (προς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εξωτ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αέρα)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0.040</w:t>
            </w:r>
          </w:p>
        </w:tc>
      </w:tr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Τοίχος που συνορεύει με μη θερμαινόμενο χώρο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0.130</w:t>
            </w:r>
          </w:p>
        </w:tc>
      </w:tr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Τοίχος σε επαφή με το έδαφος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0.000</w:t>
            </w:r>
          </w:p>
        </w:tc>
      </w:tr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Στέγες, δώματα (ανερχόμενη ροή θερμότητας)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0.040</w:t>
            </w:r>
          </w:p>
        </w:tc>
      </w:tr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Οροφή που συνορεύει με μη θερμαινόμενο χώρο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0.100</w:t>
            </w:r>
          </w:p>
        </w:tc>
      </w:tr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Δάπεδο επάνω από ανοικτή διάβαση (</w:t>
            </w: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</w:t>
            </w: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ι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lotis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0.040</w:t>
            </w:r>
          </w:p>
        </w:tc>
      </w:tr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Δάπεδο επάνω από μη θερμαινόμενο χώρο (κατερχόμενη ροη)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0.170</w:t>
            </w:r>
          </w:p>
        </w:tc>
      </w:tr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Δάπεδο σε επαφή με το έδαφος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0.000</w:t>
            </w:r>
          </w:p>
        </w:tc>
      </w:tr>
    </w:tbl>
    <w:p w:rsidR="00D41EA5" w:rsidRPr="003A2E2B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378"/>
        <w:gridCol w:w="5385"/>
        <w:gridCol w:w="1417"/>
        <w:gridCol w:w="1417"/>
        <w:gridCol w:w="1417"/>
      </w:tblGrid>
      <w:tr w:rsidR="00D41EA5" w:rsidRPr="003A2E2B" w:rsidTr="00D41EA5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Αντίσταση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θερμικής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μετάβασης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εσωτερικά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0.10</w:t>
            </w:r>
          </w:p>
        </w:tc>
      </w:tr>
      <w:tr w:rsidR="00D41EA5" w:rsidRPr="003A2E2B" w:rsidTr="00D41EA5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Αντίσταση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θερμοδιαφυγής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3.154</w:t>
            </w:r>
          </w:p>
        </w:tc>
      </w:tr>
      <w:tr w:rsidR="00D41EA5" w:rsidRPr="003A2E2B" w:rsidTr="00D41EA5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Αντίσταση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θερμικής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μετάβασης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εξωτερικά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0.04</w:t>
            </w:r>
          </w:p>
        </w:tc>
      </w:tr>
      <w:tr w:rsidR="00D41EA5" w:rsidRPr="003A2E2B" w:rsidTr="00D41EA5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Αντίσταση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θερμοπερατότητας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ολ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3.294</w:t>
            </w:r>
          </w:p>
        </w:tc>
      </w:tr>
    </w:tbl>
    <w:p w:rsidR="00D41EA5" w:rsidRPr="003A2E2B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5764"/>
        <w:gridCol w:w="1417"/>
        <w:gridCol w:w="1417"/>
        <w:gridCol w:w="1417"/>
      </w:tblGrid>
      <w:tr w:rsidR="00D41EA5" w:rsidRPr="003A2E2B" w:rsidTr="00D41EA5">
        <w:trPr>
          <w:jc w:val="center"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Συντελεστής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θερμοπερατότητας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W/(m²K)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0.304</w:t>
            </w:r>
          </w:p>
        </w:tc>
      </w:tr>
      <w:tr w:rsidR="00D41EA5" w:rsidRPr="003A2E2B" w:rsidTr="00D41EA5">
        <w:trPr>
          <w:jc w:val="center"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Μέγιστος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επιτρ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συντελεστής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θερμοπερατότητας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U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W/(m²K)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0.35</w:t>
            </w:r>
          </w:p>
        </w:tc>
      </w:tr>
    </w:tbl>
    <w:p w:rsidR="00D41EA5" w:rsidRPr="003A2E2B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D41EA5" w:rsidRPr="003A2E2B" w:rsidRDefault="00D41EA5" w:rsidP="003A17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proofErr w:type="spellStart"/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Πρέπει</w:t>
      </w:r>
      <w:proofErr w:type="spellEnd"/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 xml:space="preserve"> U&lt;=</w:t>
      </w:r>
      <w:proofErr w:type="spellStart"/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U</w:t>
      </w: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bscript"/>
          <w:lang w:val="en-US"/>
        </w:rPr>
        <w:t>max</w:t>
      </w:r>
      <w:proofErr w:type="spellEnd"/>
    </w:p>
    <w:p w:rsidR="00D41EA5" w:rsidRPr="003A2E2B" w:rsidRDefault="00D41EA5" w:rsidP="003A17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en-US"/>
        </w:rPr>
      </w:pP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  <w:lang w:val="en-US"/>
        </w:rPr>
        <w:t>ΙΣΧΥΕΙ</w:t>
      </w:r>
    </w:p>
    <w:p w:rsidR="00D41EA5" w:rsidRDefault="00D41EA5" w:rsidP="00D41EA5">
      <w:pPr>
        <w:rPr>
          <w:i/>
        </w:rPr>
      </w:pPr>
    </w:p>
    <w:p w:rsidR="00D41EA5" w:rsidRPr="003A2E2B" w:rsidRDefault="00D41EA5" w:rsidP="003A179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lastRenderedPageBreak/>
        <w:t>Υπολογισμός θερμομονωτικής επάρκειας κτηρίου</w:t>
      </w:r>
    </w:p>
    <w:p w:rsidR="00D41EA5" w:rsidRPr="003A2E2B" w:rsidRDefault="00D41EA5" w:rsidP="00D41EA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</w:rPr>
        <w:t>υπολογισμός</w:t>
      </w:r>
    </w:p>
    <w:p w:rsidR="00D41EA5" w:rsidRPr="003A2E2B" w:rsidRDefault="00D41EA5" w:rsidP="00D41EA5">
      <w:pPr>
        <w:autoSpaceDE w:val="0"/>
        <w:autoSpaceDN w:val="0"/>
        <w:adjustRightInd w:val="0"/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</w:rPr>
        <w:t>συντελεστή θερμοπερατότητας δομικού στοιχείου</w:t>
      </w:r>
    </w:p>
    <w:tbl>
      <w:tblPr>
        <w:tblW w:w="0" w:type="auto"/>
        <w:jc w:val="right"/>
        <w:tblLayout w:type="fixed"/>
        <w:tblCellMar>
          <w:left w:w="60" w:type="dxa"/>
          <w:right w:w="60" w:type="dxa"/>
        </w:tblCellMar>
        <w:tblLook w:val="0000"/>
      </w:tblPr>
      <w:tblGrid>
        <w:gridCol w:w="1417"/>
      </w:tblGrid>
      <w:tr w:rsidR="00D41EA5" w:rsidRPr="003A2E2B" w:rsidTr="00D41EA5">
        <w:trPr>
          <w:jc w:val="right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Τύπος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εντύπου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1</w:t>
            </w:r>
          </w:p>
        </w:tc>
      </w:tr>
      <w:tr w:rsidR="00D41EA5" w:rsidRPr="003A2E2B" w:rsidTr="00D41EA5">
        <w:trPr>
          <w:jc w:val="right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Αριθμός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φύλλου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4.1</w:t>
            </w:r>
          </w:p>
        </w:tc>
      </w:tr>
    </w:tbl>
    <w:p w:rsidR="00D41EA5" w:rsidRPr="003A2E2B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D41EA5" w:rsidRPr="003A2E2B" w:rsidRDefault="00D41EA5" w:rsidP="003A179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</w:rPr>
        <w:t>1. ΔΟΜΙΚΟ ΣΤΟΙΧΕΙΟ: ΔΑΠΕΔΟ ΚΕΝΑΚ ΣΕ Μ.Θ.Χ.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8882"/>
        <w:gridCol w:w="1133"/>
      </w:tblGrid>
      <w:tr w:rsidR="00D41EA5" w:rsidRPr="003A2E2B" w:rsidTr="00D41EA5">
        <w:trPr>
          <w:jc w:val="center"/>
        </w:trPr>
        <w:tc>
          <w:tcPr>
            <w:tcW w:w="8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ΖΩΝΗ Δ</w:t>
            </w:r>
          </w:p>
        </w:tc>
      </w:tr>
      <w:tr w:rsidR="00D41EA5" w:rsidRPr="003A2E2B" w:rsidTr="00D41EA5">
        <w:trPr>
          <w:jc w:val="center"/>
        </w:trPr>
        <w:tc>
          <w:tcPr>
            <w:tcW w:w="9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Διατομή</w:t>
            </w:r>
            <w:proofErr w:type="spellEnd"/>
          </w:p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el-GR"/>
              </w:rPr>
              <w:drawing>
                <wp:inline distT="0" distB="0" distL="0" distR="0">
                  <wp:extent cx="3810000" cy="1428750"/>
                  <wp:effectExtent l="19050" t="0" r="0" b="0"/>
                  <wp:docPr id="7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1428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41EA5" w:rsidRPr="003A2E2B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D41EA5" w:rsidRPr="003A2E2B" w:rsidRDefault="00D41EA5" w:rsidP="003A179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2. ΥΠΟΛΟΓΙΣΜΟΣ ΑΝΤΙΣΤΑΣΗΣ ΘΕΡΜΟΔΙΑΦΥΓΗΣ (R</w:t>
      </w: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bscript"/>
          <w:lang w:val="en-US"/>
        </w:rPr>
        <w:t>Λ</w:t>
      </w: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)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435"/>
        <w:gridCol w:w="3968"/>
        <w:gridCol w:w="1417"/>
        <w:gridCol w:w="1417"/>
        <w:gridCol w:w="1417"/>
        <w:gridCol w:w="1417"/>
      </w:tblGrid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α/α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Στρώσεις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δομικού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στοιχείου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Πυκνότητα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Πάχος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στρ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 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Συντ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θέρμ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proofErr w:type="gram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αγωγιμ</w:t>
            </w:r>
            <w:proofErr w:type="spellEnd"/>
            <w:proofErr w:type="gram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 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Θερμ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αντίστ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 d/λ</w:t>
            </w: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kg/m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perscript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W/(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mK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Πλακάκια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1.047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0.010</w:t>
            </w: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Μπετόν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κλίσης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800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0.349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0.143</w:t>
            </w: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Μπετόν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2400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0.074</w:t>
            </w: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SHAPEMATE GREC-A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1.429</w:t>
            </w: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Επίχρισμα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1900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0.872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0.023</w:t>
            </w: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11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12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</w:tr>
      <w:tr w:rsidR="00D41EA5" w:rsidRPr="003A2E2B" w:rsidTr="00D41EA5">
        <w:trPr>
          <w:jc w:val="center"/>
        </w:trPr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Σd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=0.280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Λ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=1.678</w:t>
            </w:r>
          </w:p>
        </w:tc>
      </w:tr>
    </w:tbl>
    <w:p w:rsidR="00D41EA5" w:rsidRPr="003A2E2B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D41EA5" w:rsidRPr="003A2E2B" w:rsidRDefault="00D41EA5" w:rsidP="003A1796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</w:pP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3. ΥΠΟΛΟΓΙΣΜΟΣ ΣΥΝΤΕΛΕΣΤΗ ΘΕΡΜΟΠΕΡΑΤΟΤΗΤΑΣ (U)</w:t>
      </w: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7181"/>
        <w:gridCol w:w="1417"/>
        <w:gridCol w:w="1417"/>
      </w:tblGrid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ΑΝΤΙΣΤΑΣΕΙΣ ΘΕΡΜΙΚΗΣ ΜΕΤΑΒΑΣΗΣ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i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εσωτερ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a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εξωτερ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.)</w:t>
            </w:r>
          </w:p>
        </w:tc>
      </w:tr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Εξωτερικοί τοίχοι και παράθυρα (προς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εξωτ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 αέρα)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0.040</w:t>
            </w:r>
          </w:p>
        </w:tc>
      </w:tr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Τοίχος που συνορεύει με μη θερμαινόμενο χώρο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0.130</w:t>
            </w:r>
          </w:p>
        </w:tc>
      </w:tr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Τοίχος σε επαφή με το έδαφος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0.000</w:t>
            </w:r>
          </w:p>
        </w:tc>
      </w:tr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Στέγες, δώματα (ανερχόμενη ροή θερμότητας)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0.040</w:t>
            </w:r>
          </w:p>
        </w:tc>
      </w:tr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Οροφή που συνορεύει με μη θερμαινόμενο χώρο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0.100</w:t>
            </w:r>
          </w:p>
        </w:tc>
      </w:tr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Δάπεδο επάνω από ανοικτή διάβαση (</w:t>
            </w: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p</w:t>
            </w: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ι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lotis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0.040</w:t>
            </w:r>
          </w:p>
        </w:tc>
      </w:tr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Δάπεδο επάνω από μη θερμαινόμενο χώρο (κατερχόμενη ροη)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0.170</w:t>
            </w:r>
          </w:p>
        </w:tc>
      </w:tr>
      <w:tr w:rsidR="00D41EA5" w:rsidRPr="003A2E2B" w:rsidTr="00D41EA5">
        <w:trPr>
          <w:jc w:val="center"/>
        </w:trPr>
        <w:tc>
          <w:tcPr>
            <w:tcW w:w="7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Δάπεδο σε επαφή με το έδαφος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0.000</w:t>
            </w:r>
          </w:p>
        </w:tc>
      </w:tr>
    </w:tbl>
    <w:p w:rsidR="00D41EA5" w:rsidRPr="003A2E2B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378"/>
        <w:gridCol w:w="5385"/>
        <w:gridCol w:w="1417"/>
        <w:gridCol w:w="1417"/>
        <w:gridCol w:w="1417"/>
      </w:tblGrid>
      <w:tr w:rsidR="00D41EA5" w:rsidRPr="003A2E2B" w:rsidTr="00D41EA5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1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Αντίσταση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θερμικής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μετάβασης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εσωτερικά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</w:t>
            </w:r>
          </w:p>
        </w:tc>
      </w:tr>
      <w:tr w:rsidR="00D41EA5" w:rsidRPr="003A2E2B" w:rsidTr="00D41EA5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2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Αντίσταση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θερμοδιαφυγής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1.678</w:t>
            </w:r>
          </w:p>
        </w:tc>
      </w:tr>
      <w:tr w:rsidR="00D41EA5" w:rsidRPr="003A2E2B" w:rsidTr="00D41EA5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3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Αντίσταση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θερμικής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μετάβασης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εξωτερικά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0.17</w:t>
            </w:r>
          </w:p>
        </w:tc>
      </w:tr>
      <w:tr w:rsidR="00D41EA5" w:rsidRPr="003A2E2B" w:rsidTr="00D41EA5">
        <w:trPr>
          <w:jc w:val="center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4</w:t>
            </w:r>
          </w:p>
        </w:tc>
        <w:tc>
          <w:tcPr>
            <w:tcW w:w="5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Αντίσταση</w:t>
            </w:r>
            <w:proofErr w:type="spellEnd"/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 xml:space="preserve"> θερμοπερατότητας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R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ολ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(m²K)/W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2.018</w:t>
            </w:r>
          </w:p>
        </w:tc>
      </w:tr>
    </w:tbl>
    <w:p w:rsidR="00D41EA5" w:rsidRPr="003A2E2B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tbl>
      <w:tblPr>
        <w:tblW w:w="0" w:type="auto"/>
        <w:jc w:val="center"/>
        <w:tblLayout w:type="fixed"/>
        <w:tblCellMar>
          <w:left w:w="60" w:type="dxa"/>
          <w:right w:w="60" w:type="dxa"/>
        </w:tblCellMar>
        <w:tblLook w:val="0000"/>
      </w:tblPr>
      <w:tblGrid>
        <w:gridCol w:w="5764"/>
        <w:gridCol w:w="1417"/>
        <w:gridCol w:w="1417"/>
        <w:gridCol w:w="1417"/>
      </w:tblGrid>
      <w:tr w:rsidR="00D41EA5" w:rsidRPr="003A2E2B" w:rsidTr="00D41EA5">
        <w:trPr>
          <w:jc w:val="center"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Συντελεστής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θερμοπερατότητας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W/(m²K)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" w:eastAsia="Times New Roman" w:hAnsi="Courier" w:cs="Courier"/>
                <w:color w:val="000000"/>
                <w:sz w:val="24"/>
                <w:szCs w:val="24"/>
                <w:u w:color="000000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0.496</w:t>
            </w:r>
          </w:p>
        </w:tc>
      </w:tr>
      <w:tr w:rsidR="00D41EA5" w:rsidRPr="003A2E2B" w:rsidTr="00D41EA5">
        <w:trPr>
          <w:jc w:val="center"/>
        </w:trPr>
        <w:tc>
          <w:tcPr>
            <w:tcW w:w="5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Μέγιστος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επιτρ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συντελεστής</w:t>
            </w:r>
            <w:proofErr w:type="spellEnd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 xml:space="preserve"> θερμοπερατότητας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proofErr w:type="spellStart"/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U</w:t>
            </w: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vertAlign w:val="subscript"/>
                <w:lang w:val="en-US"/>
              </w:rPr>
              <w:t>max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D41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n-US"/>
              </w:rPr>
              <w:t>W/(m²K)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EA5" w:rsidRPr="003A2E2B" w:rsidRDefault="00D41EA5" w:rsidP="00B30E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</w:pP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0.</w:t>
            </w:r>
            <w:r w:rsidR="00B30E6C">
              <w:rPr>
                <w:rFonts w:ascii="Arial" w:eastAsia="Times New Roman" w:hAnsi="Arial" w:cs="Arial"/>
                <w:color w:val="000000"/>
                <w:sz w:val="18"/>
                <w:szCs w:val="18"/>
                <w:lang w:val="en-US"/>
              </w:rPr>
              <w:t>7</w:t>
            </w:r>
            <w:r w:rsidRPr="003A2E2B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0</w:t>
            </w:r>
          </w:p>
        </w:tc>
      </w:tr>
    </w:tbl>
    <w:p w:rsidR="00D41EA5" w:rsidRPr="003A2E2B" w:rsidRDefault="00D41EA5" w:rsidP="00D41EA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val="en-US"/>
        </w:rPr>
      </w:pPr>
    </w:p>
    <w:p w:rsidR="00D41EA5" w:rsidRPr="00B30E6C" w:rsidRDefault="00D41EA5" w:rsidP="003A17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</w:rPr>
      </w:pPr>
      <w:r w:rsidRPr="00B30E6C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Πρέπει </w:t>
      </w: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U</w:t>
      </w:r>
      <w:r w:rsidRPr="00B30E6C">
        <w:rPr>
          <w:rFonts w:ascii="Arial" w:eastAsia="Times New Roman" w:hAnsi="Arial" w:cs="Arial"/>
          <w:b/>
          <w:bCs/>
          <w:color w:val="000000"/>
          <w:sz w:val="18"/>
          <w:szCs w:val="18"/>
        </w:rPr>
        <w:t>&lt;=</w:t>
      </w:r>
      <w:proofErr w:type="spellStart"/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U</w:t>
      </w:r>
      <w:r w:rsidRPr="003A2E2B">
        <w:rPr>
          <w:rFonts w:ascii="Arial" w:eastAsia="Times New Roman" w:hAnsi="Arial" w:cs="Arial"/>
          <w:b/>
          <w:bCs/>
          <w:color w:val="000000"/>
          <w:sz w:val="18"/>
          <w:szCs w:val="18"/>
          <w:vertAlign w:val="subscript"/>
          <w:lang w:val="en-US"/>
        </w:rPr>
        <w:t>max</w:t>
      </w:r>
      <w:proofErr w:type="spellEnd"/>
    </w:p>
    <w:p w:rsidR="00D41EA5" w:rsidRPr="00B30E6C" w:rsidRDefault="00D41EA5" w:rsidP="003A1796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</w:pPr>
      <w:r w:rsidRPr="00B30E6C">
        <w:rPr>
          <w:rFonts w:ascii="Arial" w:eastAsia="Times New Roman" w:hAnsi="Arial" w:cs="Arial"/>
          <w:b/>
          <w:bCs/>
          <w:color w:val="000000"/>
          <w:sz w:val="18"/>
          <w:szCs w:val="18"/>
          <w:u w:val="single"/>
        </w:rPr>
        <w:t>ΙΣΧΥΕΙ</w:t>
      </w:r>
    </w:p>
    <w:p w:rsidR="00D41EA5" w:rsidRDefault="00D41EA5" w:rsidP="00D41EA5">
      <w:pPr>
        <w:rPr>
          <w:b/>
          <w:i/>
        </w:rPr>
      </w:pPr>
    </w:p>
    <w:p w:rsidR="00D41EA5" w:rsidRPr="00132ED4" w:rsidRDefault="00D41EA5" w:rsidP="00D41EA5">
      <w:pPr>
        <w:rPr>
          <w:b/>
          <w:i/>
        </w:rPr>
      </w:pPr>
      <w:r w:rsidRPr="00132ED4">
        <w:rPr>
          <w:b/>
          <w:i/>
        </w:rPr>
        <w:lastRenderedPageBreak/>
        <w:t xml:space="preserve">Αν για κάποιο από τα δομικά στοιχεία δεν ισχύει η ανίσωση </w:t>
      </w:r>
      <w:r w:rsidRPr="00132ED4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U</w:t>
      </w:r>
      <w:r w:rsidRPr="00132ED4">
        <w:rPr>
          <w:rFonts w:ascii="Arial" w:eastAsia="Times New Roman" w:hAnsi="Arial" w:cs="Arial"/>
          <w:b/>
          <w:bCs/>
          <w:color w:val="000000"/>
          <w:sz w:val="18"/>
          <w:szCs w:val="18"/>
        </w:rPr>
        <w:t>&lt;=</w:t>
      </w:r>
      <w:proofErr w:type="spellStart"/>
      <w:r w:rsidRPr="00132ED4">
        <w:rPr>
          <w:rFonts w:ascii="Arial" w:eastAsia="Times New Roman" w:hAnsi="Arial" w:cs="Arial"/>
          <w:b/>
          <w:bCs/>
          <w:color w:val="000000"/>
          <w:sz w:val="18"/>
          <w:szCs w:val="18"/>
          <w:lang w:val="en-US"/>
        </w:rPr>
        <w:t>U</w:t>
      </w:r>
      <w:r w:rsidRPr="00132E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bscript"/>
          <w:lang w:val="en-US"/>
        </w:rPr>
        <w:t>max</w:t>
      </w:r>
      <w:proofErr w:type="spellEnd"/>
      <w:r w:rsidRPr="00132E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bscript"/>
        </w:rPr>
        <w:t xml:space="preserve"> </w:t>
      </w:r>
      <w:r w:rsidRPr="00132ED4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τότε επιλέγουμε </w:t>
      </w:r>
      <w:proofErr w:type="spellStart"/>
      <w:r w:rsidRPr="00132ED4">
        <w:rPr>
          <w:rFonts w:ascii="Arial" w:eastAsia="Times New Roman" w:hAnsi="Arial" w:cs="Arial"/>
          <w:b/>
          <w:bCs/>
          <w:color w:val="000000"/>
          <w:sz w:val="18"/>
          <w:szCs w:val="18"/>
        </w:rPr>
        <w:t>μεγλύτερο</w:t>
      </w:r>
      <w:proofErr w:type="spellEnd"/>
      <w:r w:rsidRPr="00132ED4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σε πάχος μονωτικό ή επιλέγουμε μονωτικό με καλύτερο συντελεστή αγωγιμότητας λ.  </w:t>
      </w:r>
    </w:p>
    <w:p w:rsidR="00D41EA5" w:rsidRDefault="00D41EA5" w:rsidP="00D41EA5">
      <w:pPr>
        <w:rPr>
          <w:i/>
        </w:rPr>
      </w:pPr>
      <w:r>
        <w:rPr>
          <w:i/>
        </w:rPr>
        <w:t xml:space="preserve">Για τη στέγη η θερμική αντίσταση του διακένου προκύπτει από τον πίνακα 5 σελ 56 της Τ.Ο.Τ.Ε.Ε. τεύχος 2. </w:t>
      </w:r>
    </w:p>
    <w:p w:rsidR="00D41EA5" w:rsidRDefault="00D41EA5" w:rsidP="003A1796">
      <w:pPr>
        <w:jc w:val="center"/>
        <w:outlineLvl w:val="0"/>
        <w:rPr>
          <w:rFonts w:eastAsiaTheme="minorEastAsia"/>
          <w:b/>
        </w:rPr>
      </w:pPr>
      <w:r>
        <w:rPr>
          <w:rFonts w:eastAsiaTheme="minorEastAsia"/>
          <w:b/>
        </w:rPr>
        <w:t>ΥΠΟΛΟΓΙΣΜΟΣ ΣΥΝΤΕΛΕΣΤΗ ΘΕΡΜΟΠΕΡΑΤΟΤΗΤΑΣ ΔΙΑΦΑΝΩΝ ΔΟΜΙΚΩΝ ΣΤΟΙΧΕΙΩΝ</w:t>
      </w:r>
    </w:p>
    <w:p w:rsidR="00D41EA5" w:rsidRPr="00AD7C59" w:rsidRDefault="00D41EA5" w:rsidP="00D41EA5">
      <w:pPr>
        <w:rPr>
          <w:rFonts w:eastAsiaTheme="minorEastAsia"/>
        </w:rPr>
      </w:pPr>
      <w:r>
        <w:rPr>
          <w:rFonts w:eastAsiaTheme="minorEastAsia"/>
        </w:rPr>
        <w:t>Για τα κουφώματα</w:t>
      </w:r>
      <w:r w:rsidRPr="00AD7C59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o</w:t>
      </w:r>
      <w:r w:rsidRPr="00AD7C59">
        <w:rPr>
          <w:rFonts w:eastAsiaTheme="minorEastAsia"/>
        </w:rPr>
        <w:t xml:space="preserve"> </w:t>
      </w:r>
      <w:r>
        <w:rPr>
          <w:rFonts w:eastAsiaTheme="minorEastAsia"/>
        </w:rPr>
        <w:t>συντελεστής θερμοπερατότητας υπολογίζεται από τη σχέση</w:t>
      </w:r>
      <w:r w:rsidRPr="00AD7C59">
        <w:rPr>
          <w:rFonts w:eastAsiaTheme="minorEastAsia"/>
        </w:rPr>
        <w:t>:</w:t>
      </w:r>
    </w:p>
    <w:p w:rsidR="00D41EA5" w:rsidRDefault="006C107F" w:rsidP="00D41EA5">
      <w:pPr>
        <w:rPr>
          <w:rFonts w:eastAsiaTheme="minorEastAsia"/>
          <w:lang w:val="en-US"/>
        </w:rPr>
      </w:pPr>
      <w:r>
        <w:rPr>
          <w:rFonts w:eastAsiaTheme="minorEastAsia"/>
          <w:noProof/>
          <w:lang w:eastAsia="el-GR"/>
        </w:rPr>
        <w:pict>
          <v:rect id="_x0000_s1048" style="position:absolute;margin-left:225pt;margin-top:29.8pt;width:82.5pt;height:76.5pt;z-index:251680768"/>
        </w:pict>
      </w:r>
      <m:oMath>
        <m:r>
          <w:rPr>
            <w:rFonts w:ascii="Cambria Math" w:eastAsiaTheme="minorEastAsia" w:hAnsi="Cambria Math"/>
          </w:rPr>
          <m:t>Uw=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Af.Uf+Ag.Ug+lg.Ψ</m:t>
            </m:r>
            <m:r>
              <w:rPr>
                <w:rFonts w:ascii="Cambria Math" w:eastAsiaTheme="minorEastAsia" w:hAnsi="Cambria Math"/>
                <w:lang w:val="en-US"/>
              </w:rPr>
              <m:t>g</m:t>
            </m:r>
          </m:num>
          <m:den>
            <m:r>
              <w:rPr>
                <w:rFonts w:ascii="Cambria Math" w:eastAsiaTheme="minorEastAsia" w:hAnsi="Cambria Math"/>
              </w:rPr>
              <m:t>Α</m:t>
            </m:r>
            <m:r>
              <w:rPr>
                <w:rFonts w:ascii="Cambria Math" w:eastAsiaTheme="minorEastAsia" w:hAnsi="Cambria Math"/>
                <w:lang w:val="en-US"/>
              </w:rPr>
              <m:t>w</m:t>
            </m:r>
          </m:den>
        </m:f>
      </m:oMath>
    </w:p>
    <w:p w:rsidR="00D41EA5" w:rsidRPr="00AD7C59" w:rsidRDefault="006C107F" w:rsidP="00D41EA5">
      <w:pPr>
        <w:rPr>
          <w:rFonts w:eastAsiaTheme="minorEastAsia"/>
          <w:lang w:val="en-US"/>
        </w:rPr>
      </w:pPr>
      <w:r>
        <w:rPr>
          <w:rFonts w:eastAsiaTheme="minorEastAsia"/>
          <w:noProof/>
          <w:lang w:eastAsia="el-GR"/>
        </w:rPr>
        <w:pict>
          <v:rect id="_x0000_s1049" style="position:absolute;margin-left:237.75pt;margin-top:10pt;width:56.25pt;height:54pt;z-index:251681792"/>
        </w:pict>
      </w:r>
      <w:r>
        <w:rPr>
          <w:rFonts w:eastAsiaTheme="minorEastAsia"/>
          <w:noProof/>
          <w:lang w:eastAsia="el-GR"/>
        </w:rPr>
        <w:pict>
          <v:shape id="_x0000_s1053" type="#_x0000_t32" style="position:absolute;margin-left:79.5pt;margin-top:3.25pt;width:0;height:1in;z-index:251685888" o:connectortype="straight"/>
        </w:pict>
      </w:r>
      <w:r>
        <w:rPr>
          <w:rFonts w:eastAsiaTheme="minorEastAsia"/>
          <w:noProof/>
          <w:lang w:eastAsia="el-GR"/>
        </w:rPr>
        <w:pict>
          <v:rect id="_x0000_s1047" style="position:absolute;margin-left:89.25pt;margin-top:16pt;width:60pt;height:50.25pt;z-index:251679744"/>
        </w:pict>
      </w:r>
      <w:r>
        <w:rPr>
          <w:rFonts w:eastAsiaTheme="minorEastAsia"/>
          <w:noProof/>
          <w:lang w:eastAsia="el-GR"/>
        </w:rPr>
        <w:pict>
          <v:rect id="_x0000_s1045" style="position:absolute;margin-left:.75pt;margin-top:3.25pt;width:160.5pt;height:1in;z-index:251677696"/>
        </w:pict>
      </w:r>
      <w:r>
        <w:rPr>
          <w:rFonts w:eastAsiaTheme="minorEastAsia"/>
          <w:noProof/>
          <w:lang w:eastAsia="el-GR"/>
        </w:rPr>
        <w:pict>
          <v:rect id="_x0000_s1046" style="position:absolute;margin-left:13.5pt;margin-top:16pt;width:56.25pt;height:50.25pt;z-index:251678720"/>
        </w:pict>
      </w:r>
    </w:p>
    <w:p w:rsidR="00D41EA5" w:rsidRDefault="00D41EA5" w:rsidP="00D41EA5">
      <w:pPr>
        <w:rPr>
          <w:i/>
          <w:lang w:val="en-US"/>
        </w:rPr>
      </w:pPr>
    </w:p>
    <w:p w:rsidR="00D41EA5" w:rsidRDefault="006C107F" w:rsidP="00D41EA5">
      <w:pPr>
        <w:rPr>
          <w:i/>
        </w:rPr>
      </w:pPr>
      <w:r>
        <w:rPr>
          <w:i/>
          <w:noProof/>
          <w:lang w:eastAsia="el-GR"/>
        </w:rPr>
        <w:pict>
          <v:rect id="_x0000_s1052" style="position:absolute;margin-left:98.25pt;margin-top:96.3pt;width:51pt;height:116.25pt;z-index:251684864"/>
        </w:pict>
      </w:r>
      <w:r>
        <w:rPr>
          <w:i/>
          <w:noProof/>
          <w:lang w:eastAsia="el-GR"/>
        </w:rPr>
        <w:pict>
          <v:shape id="_x0000_s1054" type="#_x0000_t32" style="position:absolute;margin-left:83.25pt;margin-top:82.05pt;width:0;height:143.25pt;z-index:251686912" o:connectortype="straight"/>
        </w:pict>
      </w:r>
      <w:r>
        <w:rPr>
          <w:i/>
          <w:noProof/>
          <w:lang w:eastAsia="el-GR"/>
        </w:rPr>
        <w:pict>
          <v:rect id="_x0000_s1051" style="position:absolute;margin-left:18.75pt;margin-top:96.3pt;width:51pt;height:116.25pt;z-index:251683840"/>
        </w:pict>
      </w:r>
      <w:r>
        <w:rPr>
          <w:i/>
          <w:noProof/>
          <w:lang w:eastAsia="el-GR"/>
        </w:rPr>
        <w:pict>
          <v:rect id="_x0000_s1050" style="position:absolute;margin-left:.75pt;margin-top:82.05pt;width:160.5pt;height:143.25pt;z-index:251682816"/>
        </w:pict>
      </w:r>
    </w:p>
    <w:p w:rsidR="00D41EA5" w:rsidRPr="004F7444" w:rsidRDefault="00D41EA5" w:rsidP="00D41EA5">
      <w:pPr>
        <w:rPr>
          <w:lang w:val="en-US"/>
        </w:rPr>
      </w:pPr>
      <w:r>
        <w:t>Α</w:t>
      </w:r>
      <w:r>
        <w:rPr>
          <w:lang w:val="en-US"/>
        </w:rPr>
        <w:t>f=0,72 m</w:t>
      </w:r>
      <w:r w:rsidRPr="00E869E0">
        <w:rPr>
          <w:vertAlign w:val="superscript"/>
          <w:lang w:val="en-US"/>
        </w:rPr>
        <w:t>2</w:t>
      </w:r>
      <w:r>
        <w:rPr>
          <w:lang w:val="en-US"/>
        </w:rPr>
        <w:t>, Ag=1,28 m</w:t>
      </w:r>
      <w:r w:rsidRPr="00E869E0">
        <w:rPr>
          <w:vertAlign w:val="superscript"/>
          <w:lang w:val="en-US"/>
        </w:rPr>
        <w:t>2</w:t>
      </w:r>
      <w:r>
        <w:rPr>
          <w:lang w:val="en-US"/>
        </w:rPr>
        <w:t>, Aw=2</w:t>
      </w:r>
      <w:r w:rsidRPr="00E869E0">
        <w:rPr>
          <w:lang w:val="en-US"/>
        </w:rPr>
        <w:t xml:space="preserve"> </w:t>
      </w:r>
      <w:r>
        <w:rPr>
          <w:lang w:val="en-US"/>
        </w:rPr>
        <w:t>m</w:t>
      </w:r>
      <w:r w:rsidRPr="00E869E0">
        <w:rPr>
          <w:vertAlign w:val="superscript"/>
          <w:lang w:val="en-US"/>
        </w:rPr>
        <w:t>2</w:t>
      </w:r>
      <w:r>
        <w:rPr>
          <w:lang w:val="en-US"/>
        </w:rPr>
        <w:t xml:space="preserve">   </w:t>
      </w:r>
      <w:proofErr w:type="spellStart"/>
      <w:r>
        <w:rPr>
          <w:lang w:val="en-US"/>
        </w:rPr>
        <w:t>lg</w:t>
      </w:r>
      <w:proofErr w:type="spellEnd"/>
      <w:r>
        <w:rPr>
          <w:lang w:val="en-US"/>
        </w:rPr>
        <w:t xml:space="preserve">=6,4m        </w:t>
      </w:r>
      <w:proofErr w:type="spellStart"/>
      <w:r>
        <w:rPr>
          <w:lang w:val="en-US"/>
        </w:rPr>
        <w:t>Af</w:t>
      </w:r>
      <w:proofErr w:type="spellEnd"/>
      <w:r>
        <w:rPr>
          <w:lang w:val="en-US"/>
        </w:rPr>
        <w:t>=0,16m</w:t>
      </w:r>
      <w:r w:rsidRPr="00E869E0">
        <w:rPr>
          <w:vertAlign w:val="superscript"/>
          <w:lang w:val="en-US"/>
        </w:rPr>
        <w:t>2</w:t>
      </w:r>
      <w:r>
        <w:rPr>
          <w:lang w:val="en-US"/>
        </w:rPr>
        <w:t>,Ag=0,09</w:t>
      </w:r>
      <w:r w:rsidRPr="00887A50">
        <w:rPr>
          <w:lang w:val="en-US"/>
        </w:rPr>
        <w:t xml:space="preserve"> </w:t>
      </w:r>
      <w:r>
        <w:rPr>
          <w:lang w:val="en-US"/>
        </w:rPr>
        <w:t>m</w:t>
      </w:r>
      <w:r w:rsidRPr="00E869E0">
        <w:rPr>
          <w:vertAlign w:val="superscript"/>
          <w:lang w:val="en-US"/>
        </w:rPr>
        <w:t>2</w:t>
      </w:r>
      <w:r>
        <w:rPr>
          <w:lang w:val="en-US"/>
        </w:rPr>
        <w:t>,Aw=0,25</w:t>
      </w:r>
      <w:r w:rsidRPr="00887A50">
        <w:rPr>
          <w:lang w:val="en-US"/>
        </w:rPr>
        <w:t xml:space="preserve"> </w:t>
      </w:r>
      <w:r>
        <w:rPr>
          <w:lang w:val="en-US"/>
        </w:rPr>
        <w:t>m</w:t>
      </w:r>
      <w:r w:rsidRPr="00E869E0">
        <w:rPr>
          <w:vertAlign w:val="superscript"/>
          <w:lang w:val="en-US"/>
        </w:rPr>
        <w:t>2</w:t>
      </w:r>
      <w:r>
        <w:rPr>
          <w:lang w:val="en-US"/>
        </w:rPr>
        <w:t>,lg=1,2 m</w:t>
      </w:r>
    </w:p>
    <w:p w:rsidR="00D41EA5" w:rsidRPr="00887A50" w:rsidRDefault="00D41EA5" w:rsidP="00D41EA5">
      <w:pPr>
        <w:rPr>
          <w:lang w:val="en-US"/>
        </w:rPr>
      </w:pPr>
    </w:p>
    <w:p w:rsidR="00D41EA5" w:rsidRPr="00887A50" w:rsidRDefault="00D41EA5" w:rsidP="00D41EA5">
      <w:pPr>
        <w:rPr>
          <w:lang w:val="en-US"/>
        </w:rPr>
      </w:pPr>
    </w:p>
    <w:p w:rsidR="00D41EA5" w:rsidRPr="00887A50" w:rsidRDefault="00D41EA5" w:rsidP="00D41EA5">
      <w:pPr>
        <w:rPr>
          <w:lang w:val="en-US"/>
        </w:rPr>
      </w:pPr>
    </w:p>
    <w:p w:rsidR="00D41EA5" w:rsidRPr="00887A50" w:rsidRDefault="00D41EA5" w:rsidP="00D41EA5">
      <w:pPr>
        <w:rPr>
          <w:lang w:val="en-US"/>
        </w:rPr>
      </w:pPr>
    </w:p>
    <w:p w:rsidR="00D41EA5" w:rsidRPr="00887A50" w:rsidRDefault="00D41EA5" w:rsidP="00D41EA5">
      <w:pPr>
        <w:rPr>
          <w:lang w:val="en-US"/>
        </w:rPr>
      </w:pPr>
    </w:p>
    <w:p w:rsidR="00D41EA5" w:rsidRPr="00887A50" w:rsidRDefault="00D41EA5" w:rsidP="00D41EA5">
      <w:pPr>
        <w:rPr>
          <w:lang w:val="en-US"/>
        </w:rPr>
      </w:pPr>
    </w:p>
    <w:p w:rsidR="00D41EA5" w:rsidRPr="00887A50" w:rsidRDefault="00D41EA5" w:rsidP="00D41EA5">
      <w:pPr>
        <w:rPr>
          <w:lang w:val="en-US"/>
        </w:rPr>
      </w:pPr>
    </w:p>
    <w:p w:rsidR="00D41EA5" w:rsidRPr="004F7444" w:rsidRDefault="00D41EA5" w:rsidP="003A1796">
      <w:pPr>
        <w:outlineLvl w:val="0"/>
        <w:rPr>
          <w:lang w:val="en-US"/>
        </w:rPr>
      </w:pPr>
      <w:r>
        <w:t>Α</w:t>
      </w:r>
      <w:r>
        <w:rPr>
          <w:lang w:val="en-US"/>
        </w:rPr>
        <w:t>f=1,20 m</w:t>
      </w:r>
      <w:r w:rsidRPr="00E869E0">
        <w:rPr>
          <w:vertAlign w:val="superscript"/>
          <w:lang w:val="en-US"/>
        </w:rPr>
        <w:t>2</w:t>
      </w:r>
      <w:r>
        <w:rPr>
          <w:lang w:val="en-US"/>
        </w:rPr>
        <w:t>, Ag=3,20 m</w:t>
      </w:r>
      <w:r w:rsidRPr="00E869E0">
        <w:rPr>
          <w:vertAlign w:val="superscript"/>
          <w:lang w:val="en-US"/>
        </w:rPr>
        <w:t>2</w:t>
      </w:r>
      <w:r>
        <w:rPr>
          <w:lang w:val="en-US"/>
        </w:rPr>
        <w:t>, Aw=4,40</w:t>
      </w:r>
      <w:r w:rsidRPr="00E869E0">
        <w:rPr>
          <w:lang w:val="en-US"/>
        </w:rPr>
        <w:t xml:space="preserve"> </w:t>
      </w:r>
      <w:r>
        <w:rPr>
          <w:lang w:val="en-US"/>
        </w:rPr>
        <w:t>m</w:t>
      </w:r>
      <w:r w:rsidRPr="00E869E0">
        <w:rPr>
          <w:vertAlign w:val="superscript"/>
          <w:lang w:val="en-US"/>
        </w:rPr>
        <w:t>2</w:t>
      </w:r>
      <w:r>
        <w:rPr>
          <w:lang w:val="en-US"/>
        </w:rPr>
        <w:t xml:space="preserve">, </w:t>
      </w:r>
      <w:proofErr w:type="spellStart"/>
      <w:r>
        <w:rPr>
          <w:lang w:val="en-US"/>
        </w:rPr>
        <w:t>lg</w:t>
      </w:r>
      <w:proofErr w:type="spellEnd"/>
      <w:r>
        <w:rPr>
          <w:lang w:val="en-US"/>
        </w:rPr>
        <w:t>=11,2m</w:t>
      </w:r>
    </w:p>
    <w:p w:rsidR="00D41EA5" w:rsidRPr="0043505E" w:rsidRDefault="00D41EA5" w:rsidP="00D41EA5">
      <w:r>
        <w:t>Τα παραπάνω κουφώματα είναι κατά σειρά 2Χ1,</w:t>
      </w:r>
      <w:r w:rsidRPr="0043505E">
        <w:t xml:space="preserve">    </w:t>
      </w:r>
      <w:r>
        <w:t xml:space="preserve"> 0,50Χ0,50 και 2Χ2,20</w:t>
      </w:r>
      <w:r w:rsidRPr="0043505E">
        <w:t xml:space="preserve">  </w:t>
      </w:r>
      <w:r>
        <w:t xml:space="preserve">με πάχος πλαισίου το καθένα 10 </w:t>
      </w:r>
      <w:r>
        <w:rPr>
          <w:lang w:val="en-US"/>
        </w:rPr>
        <w:t>cm</w:t>
      </w:r>
      <w:r w:rsidRPr="0043505E">
        <w:t xml:space="preserve">. </w:t>
      </w:r>
    </w:p>
    <w:p w:rsidR="00D41EA5" w:rsidRPr="0043505E" w:rsidRDefault="00D41EA5" w:rsidP="00D41EA5">
      <w:r>
        <w:t xml:space="preserve">Σύμφωνα με την  </w:t>
      </w:r>
      <w:r>
        <w:rPr>
          <w:i/>
        </w:rPr>
        <w:t>Τ.Ο.Τ.Ε.Ε. τεύχος 1</w:t>
      </w:r>
      <w:r w:rsidRPr="0043505E">
        <w:t xml:space="preserve"> </w:t>
      </w:r>
      <w:r>
        <w:t>και τους πίνακες 3.9, 3.10και 3.11 έχουμε</w:t>
      </w:r>
      <w:r w:rsidRPr="0043505E">
        <w:t>:</w:t>
      </w:r>
    </w:p>
    <w:p w:rsidR="00D41EA5" w:rsidRPr="004F7444" w:rsidRDefault="00D41EA5" w:rsidP="00D41EA5">
      <w:proofErr w:type="spellStart"/>
      <w:r>
        <w:rPr>
          <w:lang w:val="en-US"/>
        </w:rPr>
        <w:t>Uf</w:t>
      </w:r>
      <w:proofErr w:type="spellEnd"/>
      <w:r w:rsidRPr="0043505E">
        <w:t>=</w:t>
      </w:r>
      <w:r w:rsidRPr="004F7444">
        <w:t>2</w:t>
      </w:r>
      <w:proofErr w:type="gramStart"/>
      <w:r w:rsidRPr="0043505E">
        <w:t>,80</w:t>
      </w:r>
      <w:proofErr w:type="gramEnd"/>
      <w:r w:rsidRPr="0043505E">
        <w:t xml:space="preserve"> </w:t>
      </w:r>
      <w:r>
        <w:rPr>
          <w:lang w:val="en-US"/>
        </w:rPr>
        <w:t>W</w:t>
      </w:r>
      <w:r w:rsidRPr="0043505E">
        <w:t>/</w:t>
      </w:r>
      <w:r>
        <w:rPr>
          <w:lang w:val="en-US"/>
        </w:rPr>
        <w:t>m</w:t>
      </w:r>
      <w:r w:rsidRPr="0043505E">
        <w:rPr>
          <w:vertAlign w:val="superscript"/>
        </w:rPr>
        <w:t>2</w:t>
      </w:r>
      <w:r>
        <w:rPr>
          <w:lang w:val="en-US"/>
        </w:rPr>
        <w:t>K</w:t>
      </w:r>
      <w:r w:rsidRPr="0043505E">
        <w:t xml:space="preserve">, </w:t>
      </w:r>
      <w:proofErr w:type="spellStart"/>
      <w:r>
        <w:rPr>
          <w:lang w:val="en-US"/>
        </w:rPr>
        <w:t>Ug</w:t>
      </w:r>
      <w:proofErr w:type="spellEnd"/>
      <w:r w:rsidRPr="0043505E">
        <w:t>=</w:t>
      </w:r>
      <w:r w:rsidRPr="004F7444">
        <w:t>1</w:t>
      </w:r>
      <w:r w:rsidRPr="0043505E">
        <w:t xml:space="preserve">,80 </w:t>
      </w:r>
      <w:r>
        <w:rPr>
          <w:lang w:val="en-US"/>
        </w:rPr>
        <w:t>W</w:t>
      </w:r>
      <w:r w:rsidRPr="0043505E">
        <w:t>/</w:t>
      </w:r>
      <w:r>
        <w:rPr>
          <w:lang w:val="en-US"/>
        </w:rPr>
        <w:t>m</w:t>
      </w:r>
      <w:r w:rsidRPr="0043505E">
        <w:rPr>
          <w:vertAlign w:val="superscript"/>
        </w:rPr>
        <w:t>2</w:t>
      </w:r>
      <w:r>
        <w:rPr>
          <w:lang w:val="en-US"/>
        </w:rPr>
        <w:t>K</w:t>
      </w:r>
      <w:r w:rsidRPr="0043505E">
        <w:t xml:space="preserve"> </w:t>
      </w:r>
      <w:r>
        <w:t>και ψ</w:t>
      </w:r>
      <w:r>
        <w:rPr>
          <w:lang w:val="en-US"/>
        </w:rPr>
        <w:t>g</w:t>
      </w:r>
      <w:r w:rsidRPr="0043505E">
        <w:t>=0,08</w:t>
      </w:r>
    </w:p>
    <w:p w:rsidR="00D41EA5" w:rsidRPr="00B8169C" w:rsidRDefault="00D41EA5" w:rsidP="00D41EA5">
      <w:pPr>
        <w:rPr>
          <w:b/>
        </w:rPr>
      </w:pPr>
      <w:r>
        <w:t xml:space="preserve">Για το κούφωμα 2Χ1 </w:t>
      </w:r>
      <w:r w:rsidRPr="00B8169C">
        <w:rPr>
          <w:b/>
          <w:lang w:val="en-US"/>
        </w:rPr>
        <w:t>U</w:t>
      </w:r>
      <w:r w:rsidRPr="00B8169C">
        <w:rPr>
          <w:b/>
        </w:rPr>
        <w:t>κ1</w:t>
      </w:r>
    </w:p>
    <w:p w:rsidR="00D41EA5" w:rsidRPr="00A3463A" w:rsidRDefault="00D41EA5" w:rsidP="00D41EA5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Uw=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Af.Uf+Ag.Ug+lg.Ψ</m:t>
              </m:r>
              <m:r>
                <w:rPr>
                  <w:rFonts w:ascii="Cambria Math" w:eastAsiaTheme="minorEastAsia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eastAsiaTheme="minorEastAsia" w:hAnsi="Cambria Math"/>
                </w:rPr>
                <m:t>Α</m:t>
              </m:r>
              <m:r>
                <w:rPr>
                  <w:rFonts w:ascii="Cambria Math" w:eastAsiaTheme="minorEastAsia" w:hAnsi="Cambria Math"/>
                  <w:lang w:val="en-US"/>
                </w:rPr>
                <m:t>w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0,72.2,80+1,28.1,80+6,4.0,08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D41EA5" w:rsidRDefault="00D41EA5" w:rsidP="00D41EA5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=2,416&lt;2,6 W/m2K</m:t>
          </m:r>
        </m:oMath>
      </m:oMathPara>
    </w:p>
    <w:p w:rsidR="00D41EA5" w:rsidRDefault="00D41EA5" w:rsidP="00D41EA5">
      <w:pPr>
        <w:rPr>
          <w:lang w:val="en-US"/>
        </w:rPr>
      </w:pPr>
    </w:p>
    <w:p w:rsidR="00D41EA5" w:rsidRDefault="00D41EA5" w:rsidP="00D41EA5">
      <w:pPr>
        <w:rPr>
          <w:lang w:val="en-US"/>
        </w:rPr>
      </w:pPr>
    </w:p>
    <w:p w:rsidR="00D41EA5" w:rsidRDefault="00D41EA5" w:rsidP="00D41EA5">
      <w:pPr>
        <w:rPr>
          <w:lang w:val="en-US"/>
        </w:rPr>
      </w:pPr>
    </w:p>
    <w:p w:rsidR="00D41EA5" w:rsidRPr="00B8169C" w:rsidRDefault="00D41EA5" w:rsidP="003A1796">
      <w:pPr>
        <w:outlineLvl w:val="0"/>
      </w:pPr>
      <w:r>
        <w:t xml:space="preserve">Για το κούφωμα </w:t>
      </w:r>
      <w:r>
        <w:rPr>
          <w:lang w:val="en-US"/>
        </w:rPr>
        <w:t>0,50X0,50</w:t>
      </w:r>
      <w:r>
        <w:t xml:space="preserve"> </w:t>
      </w:r>
      <w:r w:rsidRPr="00B8169C">
        <w:rPr>
          <w:b/>
          <w:lang w:val="en-US"/>
        </w:rPr>
        <w:t>U</w:t>
      </w:r>
      <w:r w:rsidRPr="00B8169C">
        <w:rPr>
          <w:b/>
        </w:rPr>
        <w:t>κ2</w:t>
      </w:r>
    </w:p>
    <w:p w:rsidR="00D41EA5" w:rsidRPr="00A3463A" w:rsidRDefault="00D41EA5" w:rsidP="00D41EA5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Uw=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Af.Uf+Ag.Ug+lg.Ψ</m:t>
              </m:r>
              <m:r>
                <w:rPr>
                  <w:rFonts w:ascii="Cambria Math" w:eastAsiaTheme="minorEastAsia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eastAsiaTheme="minorEastAsia" w:hAnsi="Cambria Math"/>
                </w:rPr>
                <m:t>Α</m:t>
              </m:r>
              <m:r>
                <w:rPr>
                  <w:rFonts w:ascii="Cambria Math" w:eastAsiaTheme="minorEastAsia" w:hAnsi="Cambria Math"/>
                  <w:lang w:val="en-US"/>
                </w:rPr>
                <m:t>w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0,16.2,80+0,09.1,80+1,2.0,08</m:t>
              </m:r>
            </m:num>
            <m:den>
              <m:r>
                <w:rPr>
                  <w:rFonts w:ascii="Cambria Math" w:eastAsiaTheme="minorEastAsia" w:hAnsi="Cambria Math"/>
                </w:rPr>
                <m:t>0,25</m:t>
              </m:r>
            </m:den>
          </m:f>
        </m:oMath>
      </m:oMathPara>
    </w:p>
    <w:p w:rsidR="00D41EA5" w:rsidRDefault="00D41EA5" w:rsidP="003A1796">
      <w:pPr>
        <w:outlineLvl w:val="0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=2,824&gt;2,6 W/m2K</m:t>
          </m:r>
        </m:oMath>
      </m:oMathPara>
    </w:p>
    <w:p w:rsidR="00D41EA5" w:rsidRPr="00132ED4" w:rsidRDefault="00D41EA5" w:rsidP="00D41EA5">
      <w:pPr>
        <w:rPr>
          <w:rFonts w:eastAsiaTheme="minorEastAsia"/>
          <w:b/>
        </w:rPr>
      </w:pPr>
      <w:r w:rsidRPr="00132ED4">
        <w:rPr>
          <w:rFonts w:eastAsiaTheme="minorEastAsia"/>
          <w:b/>
        </w:rPr>
        <w:t xml:space="preserve">Επειδή το συγκεκριμένο κούφωμα δεν ικανοποιεί την ανίσωση επιλέγουμε συνθετικό κούφωμα με καλύτερο </w:t>
      </w:r>
      <w:proofErr w:type="spellStart"/>
      <w:r w:rsidRPr="00132ED4">
        <w:rPr>
          <w:rFonts w:eastAsiaTheme="minorEastAsia"/>
          <w:b/>
          <w:lang w:val="en-US"/>
        </w:rPr>
        <w:t>Uf</w:t>
      </w:r>
      <w:proofErr w:type="spellEnd"/>
      <w:r w:rsidRPr="00132ED4">
        <w:rPr>
          <w:rFonts w:eastAsiaTheme="minorEastAsia"/>
          <w:b/>
        </w:rPr>
        <w:t xml:space="preserve">=1,3 </w:t>
      </w:r>
      <w:r w:rsidRPr="00132ED4">
        <w:rPr>
          <w:rFonts w:eastAsiaTheme="minorEastAsia"/>
          <w:b/>
          <w:lang w:val="en-US"/>
        </w:rPr>
        <w:t>W</w:t>
      </w:r>
      <w:r w:rsidRPr="00132ED4">
        <w:rPr>
          <w:rFonts w:eastAsiaTheme="minorEastAsia"/>
          <w:b/>
        </w:rPr>
        <w:t>/</w:t>
      </w:r>
      <w:r w:rsidRPr="00132ED4">
        <w:rPr>
          <w:rFonts w:eastAsiaTheme="minorEastAsia"/>
          <w:b/>
          <w:lang w:val="en-US"/>
        </w:rPr>
        <w:t>m</w:t>
      </w:r>
      <w:r w:rsidRPr="00132ED4">
        <w:rPr>
          <w:rFonts w:eastAsiaTheme="minorEastAsia"/>
          <w:b/>
          <w:vertAlign w:val="superscript"/>
        </w:rPr>
        <w:t>2</w:t>
      </w:r>
      <w:r w:rsidRPr="00132ED4">
        <w:rPr>
          <w:rFonts w:eastAsiaTheme="minorEastAsia"/>
          <w:b/>
          <w:lang w:val="en-US"/>
        </w:rPr>
        <w:t>K</w:t>
      </w:r>
      <w:r w:rsidRPr="00132ED4">
        <w:rPr>
          <w:rFonts w:eastAsiaTheme="minorEastAsia"/>
          <w:b/>
        </w:rPr>
        <w:t>.</w:t>
      </w:r>
    </w:p>
    <w:p w:rsidR="00D41EA5" w:rsidRPr="00A3463A" w:rsidRDefault="00D41EA5" w:rsidP="00D41EA5">
      <w:pPr>
        <w:rPr>
          <w:rFonts w:eastAsiaTheme="minorEastAsia"/>
        </w:rPr>
      </w:pPr>
      <w:r>
        <w:rPr>
          <w:rFonts w:eastAsiaTheme="minorEastAsia"/>
        </w:rPr>
        <w:t>Αλλάζει και ο συντελεστής θερμοπερατότητας του 1</w:t>
      </w:r>
      <w:r w:rsidRPr="00A3463A">
        <w:rPr>
          <w:rFonts w:eastAsiaTheme="minorEastAsia"/>
          <w:vertAlign w:val="superscript"/>
        </w:rPr>
        <w:t>ου</w:t>
      </w:r>
      <w:r>
        <w:rPr>
          <w:rFonts w:eastAsiaTheme="minorEastAsia"/>
        </w:rPr>
        <w:t xml:space="preserve"> κουφώματος και γίνεται</w:t>
      </w:r>
      <w:r w:rsidRPr="00A3463A">
        <w:rPr>
          <w:rFonts w:eastAsiaTheme="minorEastAsia"/>
        </w:rPr>
        <w:t>:</w:t>
      </w:r>
    </w:p>
    <w:p w:rsidR="00D41EA5" w:rsidRDefault="00D41EA5" w:rsidP="003A1796">
      <w:pPr>
        <w:outlineLvl w:val="0"/>
      </w:pPr>
      <w:r>
        <w:t xml:space="preserve">Για το κούφωμα 2Χ1 </w:t>
      </w:r>
    </w:p>
    <w:p w:rsidR="00D41EA5" w:rsidRPr="00A3463A" w:rsidRDefault="00D41EA5" w:rsidP="00D41EA5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Uw=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Af.Uf+Ag.Ug+lg.Ψ</m:t>
              </m:r>
              <m:r>
                <w:rPr>
                  <w:rFonts w:ascii="Cambria Math" w:eastAsiaTheme="minorEastAsia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eastAsiaTheme="minorEastAsia" w:hAnsi="Cambria Math"/>
                </w:rPr>
                <m:t>Α</m:t>
              </m:r>
              <m:r>
                <w:rPr>
                  <w:rFonts w:ascii="Cambria Math" w:eastAsiaTheme="minorEastAsia" w:hAnsi="Cambria Math"/>
                  <w:lang w:val="en-US"/>
                </w:rPr>
                <m:t>w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0,72.1,30+1,28.1,80+6,4.0,08</m:t>
              </m:r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</m:den>
          </m:f>
        </m:oMath>
      </m:oMathPara>
    </w:p>
    <w:p w:rsidR="00D41EA5" w:rsidRDefault="00D41EA5" w:rsidP="00D41EA5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=1,876&lt;2,6 W/m2K</m:t>
          </m:r>
        </m:oMath>
      </m:oMathPara>
    </w:p>
    <w:p w:rsidR="00D41EA5" w:rsidRDefault="00D41EA5" w:rsidP="00D41EA5">
      <w:r>
        <w:t xml:space="preserve">Για το κούφωμα </w:t>
      </w:r>
      <w:r>
        <w:rPr>
          <w:lang w:val="en-US"/>
        </w:rPr>
        <w:t>0,50X0,50</w:t>
      </w:r>
      <w:r>
        <w:t xml:space="preserve"> </w:t>
      </w:r>
    </w:p>
    <w:p w:rsidR="00D41EA5" w:rsidRPr="00A3463A" w:rsidRDefault="00D41EA5" w:rsidP="00D41EA5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Uw=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Af.Uf+Ag.Ug+lg.Ψ</m:t>
              </m:r>
              <m:r>
                <w:rPr>
                  <w:rFonts w:ascii="Cambria Math" w:eastAsiaTheme="minorEastAsia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eastAsiaTheme="minorEastAsia" w:hAnsi="Cambria Math"/>
                </w:rPr>
                <m:t>Α</m:t>
              </m:r>
              <m:r>
                <w:rPr>
                  <w:rFonts w:ascii="Cambria Math" w:eastAsiaTheme="minorEastAsia" w:hAnsi="Cambria Math"/>
                  <w:lang w:val="en-US"/>
                </w:rPr>
                <m:t>w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0,16.1,30+0,09.1,80+1,2.0,08</m:t>
              </m:r>
            </m:num>
            <m:den>
              <m:r>
                <w:rPr>
                  <w:rFonts w:ascii="Cambria Math" w:eastAsiaTheme="minorEastAsia" w:hAnsi="Cambria Math"/>
                </w:rPr>
                <m:t>0,25</m:t>
              </m:r>
            </m:den>
          </m:f>
        </m:oMath>
      </m:oMathPara>
    </w:p>
    <w:p w:rsidR="00D41EA5" w:rsidRDefault="00D41EA5" w:rsidP="00D41EA5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=1,864&lt;2,6 W/m2K</m:t>
          </m:r>
        </m:oMath>
      </m:oMathPara>
    </w:p>
    <w:p w:rsidR="00D41EA5" w:rsidRPr="00B8169C" w:rsidRDefault="00D41EA5" w:rsidP="00D41EA5">
      <w:r>
        <w:t xml:space="preserve">Για το κούφωμα </w:t>
      </w:r>
      <w:r>
        <w:rPr>
          <w:lang w:val="en-US"/>
        </w:rPr>
        <w:t>2X2,20</w:t>
      </w:r>
      <w:r>
        <w:t xml:space="preserve"> </w:t>
      </w:r>
      <w:r w:rsidRPr="00B8169C">
        <w:rPr>
          <w:b/>
          <w:lang w:val="en-US"/>
        </w:rPr>
        <w:t>U</w:t>
      </w:r>
      <w:r w:rsidRPr="00B8169C">
        <w:rPr>
          <w:b/>
        </w:rPr>
        <w:t>κ3</w:t>
      </w:r>
    </w:p>
    <w:p w:rsidR="00D41EA5" w:rsidRPr="00A3463A" w:rsidRDefault="00D41EA5" w:rsidP="00D41EA5">
      <w:pPr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Uw=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Af.Uf+Ag.Ug+lg.Ψ</m:t>
              </m:r>
              <m:r>
                <w:rPr>
                  <w:rFonts w:ascii="Cambria Math" w:eastAsiaTheme="minorEastAsia" w:hAnsi="Cambria Math"/>
                  <w:lang w:val="en-US"/>
                </w:rPr>
                <m:t>g</m:t>
              </m:r>
            </m:num>
            <m:den>
              <m:r>
                <w:rPr>
                  <w:rFonts w:ascii="Cambria Math" w:eastAsiaTheme="minorEastAsia" w:hAnsi="Cambria Math"/>
                </w:rPr>
                <m:t>Α</m:t>
              </m:r>
              <m:r>
                <w:rPr>
                  <w:rFonts w:ascii="Cambria Math" w:eastAsiaTheme="minorEastAsia" w:hAnsi="Cambria Math"/>
                  <w:lang w:val="en-US"/>
                </w:rPr>
                <m:t>w</m:t>
              </m:r>
            </m:den>
          </m:f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1,20.1,30+3,20.1,80+11,2.0,08</m:t>
              </m:r>
            </m:num>
            <m:den>
              <m:r>
                <w:rPr>
                  <w:rFonts w:ascii="Cambria Math" w:eastAsiaTheme="minorEastAsia" w:hAnsi="Cambria Math"/>
                </w:rPr>
                <m:t>4,40</m:t>
              </m:r>
            </m:den>
          </m:f>
        </m:oMath>
      </m:oMathPara>
    </w:p>
    <w:p w:rsidR="00D41EA5" w:rsidRDefault="00D41EA5" w:rsidP="003A1796">
      <w:pPr>
        <w:outlineLvl w:val="0"/>
        <w:rPr>
          <w:rFonts w:eastAsiaTheme="minorEastAsia"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=1,867&lt;2,6 W/m2K</m:t>
          </m:r>
        </m:oMath>
      </m:oMathPara>
    </w:p>
    <w:p w:rsidR="00D41EA5" w:rsidRPr="00132ED4" w:rsidRDefault="00D41EA5" w:rsidP="00D41EA5">
      <w:pPr>
        <w:rPr>
          <w:rFonts w:eastAsiaTheme="minorEastAsia"/>
        </w:rPr>
      </w:pPr>
      <w:r>
        <w:rPr>
          <w:rFonts w:eastAsiaTheme="minorEastAsia"/>
          <w:lang w:val="en-US"/>
        </w:rPr>
        <w:t>H</w:t>
      </w:r>
      <w:r w:rsidRPr="00132ED4">
        <w:rPr>
          <w:rFonts w:eastAsiaTheme="minorEastAsia"/>
        </w:rPr>
        <w:t xml:space="preserve"> </w:t>
      </w:r>
      <w:r>
        <w:rPr>
          <w:rFonts w:eastAsiaTheme="minorEastAsia"/>
        </w:rPr>
        <w:t xml:space="preserve">κεντρική πόρτα εισόδου δεν έχει τζάμι οπότε ο συντελεστής θερμοπερατότητας είναι </w:t>
      </w:r>
      <w:r w:rsidRPr="00B8169C">
        <w:rPr>
          <w:rFonts w:eastAsiaTheme="minorEastAsia"/>
          <w:b/>
          <w:lang w:val="en-US"/>
        </w:rPr>
        <w:t>U</w:t>
      </w:r>
      <w:r w:rsidRPr="00B8169C">
        <w:rPr>
          <w:rFonts w:eastAsiaTheme="minorEastAsia"/>
          <w:b/>
        </w:rPr>
        <w:t>κ4</w:t>
      </w:r>
      <w:r w:rsidRPr="00A3463A">
        <w:rPr>
          <w:rFonts w:eastAsiaTheme="minorEastAsia"/>
        </w:rPr>
        <w:t>=1</w:t>
      </w:r>
      <w:proofErr w:type="gramStart"/>
      <w:r w:rsidRPr="00A3463A">
        <w:rPr>
          <w:rFonts w:eastAsiaTheme="minorEastAsia"/>
        </w:rPr>
        <w:t>,</w:t>
      </w:r>
      <w:r>
        <w:rPr>
          <w:rFonts w:eastAsiaTheme="minorEastAsia"/>
        </w:rPr>
        <w:t>3</w:t>
      </w:r>
      <w:proofErr w:type="gramEnd"/>
      <w:r w:rsidRPr="00A3463A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W</w:t>
      </w:r>
      <w:r w:rsidRPr="00A3463A">
        <w:rPr>
          <w:rFonts w:eastAsiaTheme="minorEastAsia"/>
        </w:rPr>
        <w:t>/</w:t>
      </w:r>
      <w:r>
        <w:rPr>
          <w:rFonts w:eastAsiaTheme="minorEastAsia"/>
          <w:lang w:val="en-US"/>
        </w:rPr>
        <w:t>m</w:t>
      </w:r>
      <w:r w:rsidRPr="00A3463A">
        <w:rPr>
          <w:rFonts w:eastAsiaTheme="minorEastAsia"/>
          <w:vertAlign w:val="superscript"/>
        </w:rPr>
        <w:t>2</w:t>
      </w:r>
      <w:r>
        <w:rPr>
          <w:rFonts w:eastAsiaTheme="minorEastAsia"/>
          <w:lang w:val="en-US"/>
        </w:rPr>
        <w:t>K</w:t>
      </w:r>
      <w:r w:rsidRPr="00A3463A">
        <w:rPr>
          <w:rFonts w:eastAsiaTheme="minorEastAsia"/>
        </w:rPr>
        <w:t>.</w:t>
      </w:r>
    </w:p>
    <w:p w:rsidR="00D41EA5" w:rsidRDefault="00D41EA5" w:rsidP="00D41EA5"/>
    <w:p w:rsidR="00D41EA5" w:rsidRPr="00D75D91" w:rsidRDefault="00D41EA5" w:rsidP="003A1796">
      <w:pPr>
        <w:outlineLvl w:val="0"/>
        <w:rPr>
          <w:b/>
        </w:rPr>
      </w:pPr>
      <w:r w:rsidRPr="00D75D91">
        <w:rPr>
          <w:b/>
        </w:rPr>
        <w:t>ΥΠΟΛΟΓΙΣΜΟΣ ΜΕΣΟΥ ΣΥΝΤΕΛΕΣΤΗ ΘΕΡΜΟΠΕΡΑΤΟΤΗΤΑΣ ΤΗΣ ΜΟΝΟΚΑΤΟΙΚΙΑΣ</w:t>
      </w:r>
    </w:p>
    <w:p w:rsidR="00D41EA5" w:rsidRPr="00D75D91" w:rsidRDefault="00D41EA5" w:rsidP="00D41EA5">
      <w:r>
        <w:t xml:space="preserve">Ο τύπος για τον υπολογισμό του </w:t>
      </w:r>
      <w:r>
        <w:rPr>
          <w:lang w:val="en-US"/>
        </w:rPr>
        <w:t>Um</w:t>
      </w:r>
      <w:r w:rsidRPr="00D75D91">
        <w:t xml:space="preserve"> </w:t>
      </w:r>
      <w:r>
        <w:t>είναι</w:t>
      </w:r>
      <w:r w:rsidRPr="00D75D91">
        <w:t>:</w:t>
      </w:r>
    </w:p>
    <w:p w:rsidR="00D41EA5" w:rsidRDefault="00D41EA5" w:rsidP="00D41EA5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Um=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</w:rPr>
                    <m:t>Ai.Ui.b+</m:t>
                  </m:r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/>
                        </w:rPr>
                        <m:t>ν</m:t>
                      </m:r>
                    </m:sup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li.</m:t>
                      </m:r>
                      <m:r>
                        <w:rPr>
                          <w:rFonts w:ascii="Cambria Math" w:hAnsi="Cambria Math"/>
                        </w:rPr>
                        <m:t>Ψ</m:t>
                      </m:r>
                      <m:r>
                        <w:rPr>
                          <w:rFonts w:ascii="Cambria Math" w:hAnsi="Cambria Math"/>
                          <w:lang w:val="en-US"/>
                        </w:rPr>
                        <m:t>i.b</m:t>
                      </m:r>
                    </m:e>
                  </m:nary>
                </m:e>
              </m:nary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r>
                    <w:rPr>
                      <w:rFonts w:ascii="Cambria Math" w:hAnsi="Cambria Math"/>
                    </w:rPr>
                    <m:t>Ai</m:t>
                  </m:r>
                </m:e>
              </m:nary>
            </m:den>
          </m:f>
        </m:oMath>
      </m:oMathPara>
    </w:p>
    <w:p w:rsidR="00D41EA5" w:rsidRDefault="00D41EA5" w:rsidP="00D41EA5">
      <w:pPr>
        <w:rPr>
          <w:rFonts w:eastAsiaTheme="minorEastAsia"/>
        </w:rPr>
      </w:pPr>
      <w:r>
        <w:rPr>
          <w:rFonts w:eastAsiaTheme="minorEastAsia"/>
        </w:rPr>
        <w:t xml:space="preserve">Ο συντελεστής </w:t>
      </w:r>
      <w:r>
        <w:rPr>
          <w:rFonts w:eastAsiaTheme="minorEastAsia"/>
          <w:lang w:val="en-US"/>
        </w:rPr>
        <w:t>b</w:t>
      </w:r>
      <w:r w:rsidRPr="00D75D91">
        <w:rPr>
          <w:rFonts w:eastAsiaTheme="minorEastAsia"/>
        </w:rPr>
        <w:t xml:space="preserve"> </w:t>
      </w:r>
      <w:r>
        <w:rPr>
          <w:rFonts w:eastAsiaTheme="minorEastAsia"/>
        </w:rPr>
        <w:t>παίρνει την τιμή 0,5 όταν μια επιφάνεια συνορεύει με Μη Θερμαινόμενο Χώρο, δηλαδή για τη δική μας περίπτωση για το δάπεδο που συνορεύει με υπόγειο.</w:t>
      </w:r>
    </w:p>
    <w:p w:rsidR="00D41EA5" w:rsidRDefault="00D41EA5" w:rsidP="00D41EA5">
      <w:pPr>
        <w:rPr>
          <w:rFonts w:eastAsiaTheme="minorEastAsia"/>
        </w:rPr>
      </w:pPr>
      <w:r>
        <w:rPr>
          <w:rFonts w:eastAsiaTheme="minorEastAsia"/>
        </w:rPr>
        <w:t xml:space="preserve">Στις ενώσεις των δομικών στοιχείων δεν υπάρχει </w:t>
      </w:r>
      <w:proofErr w:type="spellStart"/>
      <w:r>
        <w:rPr>
          <w:rFonts w:eastAsiaTheme="minorEastAsia"/>
        </w:rPr>
        <w:t>θερμογέφυρα</w:t>
      </w:r>
      <w:proofErr w:type="spellEnd"/>
      <w:r>
        <w:rPr>
          <w:rFonts w:eastAsiaTheme="minorEastAsia"/>
        </w:rPr>
        <w:t xml:space="preserve"> στην ένωση τοίχου από σκυρόδεμα με τοίχο από τούβλο γιατί η μόνωση είναι τοποθετημένη εξωτερικά και στα δύο δομικά στοιχεία. </w:t>
      </w:r>
    </w:p>
    <w:p w:rsidR="00D41EA5" w:rsidRDefault="00D41EA5" w:rsidP="00D41EA5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Αντίθετα υπάρχει </w:t>
      </w:r>
      <w:proofErr w:type="spellStart"/>
      <w:r>
        <w:rPr>
          <w:rFonts w:eastAsiaTheme="minorEastAsia"/>
        </w:rPr>
        <w:t>θερμογέφυρα</w:t>
      </w:r>
      <w:proofErr w:type="spellEnd"/>
      <w:r>
        <w:rPr>
          <w:rFonts w:eastAsiaTheme="minorEastAsia"/>
        </w:rPr>
        <w:t xml:space="preserve"> στην ένωση δοκαριού (σκυρόδεμα) με την οροφή,</w:t>
      </w:r>
      <w:r w:rsidR="009E3775">
        <w:rPr>
          <w:rFonts w:eastAsiaTheme="minorEastAsia"/>
        </w:rPr>
        <w:t xml:space="preserve"> στην ένωση κολώνας με την οροφή, </w:t>
      </w:r>
      <w:r>
        <w:rPr>
          <w:rFonts w:eastAsiaTheme="minorEastAsia"/>
        </w:rPr>
        <w:t xml:space="preserve"> όπως επίσης και στην ένωση τοιχοποιίας από τούβλο με δάπεδο και κολώνας με δάπεδο.</w:t>
      </w:r>
    </w:p>
    <w:p w:rsidR="00D41EA5" w:rsidRDefault="00D41EA5" w:rsidP="00D41EA5">
      <w:pPr>
        <w:rPr>
          <w:rFonts w:eastAsiaTheme="minorEastAsia"/>
        </w:rPr>
      </w:pPr>
      <w:r>
        <w:rPr>
          <w:rFonts w:eastAsiaTheme="minorEastAsia"/>
        </w:rPr>
        <w:t xml:space="preserve">Από τους πίνακες της Τ.Ο.Τ.Ε.Ε 2 και συγκεκριμένα πίνακας 16δ σελ 83 προκύπτει </w:t>
      </w:r>
      <w:r w:rsidRPr="00ED76F7">
        <w:rPr>
          <w:rFonts w:eastAsiaTheme="minorEastAsia"/>
          <w:b/>
        </w:rPr>
        <w:t>ψ</w:t>
      </w:r>
      <w:r w:rsidRPr="00ED76F7">
        <w:rPr>
          <w:rFonts w:eastAsiaTheme="minorEastAsia"/>
          <w:b/>
          <w:vertAlign w:val="subscript"/>
        </w:rPr>
        <w:t>δ-ο</w:t>
      </w:r>
      <w:r w:rsidRPr="00ED76F7">
        <w:rPr>
          <w:rFonts w:eastAsiaTheme="minorEastAsia"/>
          <w:b/>
        </w:rPr>
        <w:t>=0,50</w:t>
      </w:r>
      <w:r w:rsidR="009E3775">
        <w:rPr>
          <w:rFonts w:eastAsiaTheme="minorEastAsia"/>
          <w:b/>
        </w:rPr>
        <w:t xml:space="preserve"> (Δ38)</w:t>
      </w:r>
      <w:r>
        <w:rPr>
          <w:rFonts w:eastAsiaTheme="minorEastAsia"/>
        </w:rPr>
        <w:t xml:space="preserve"> για την ένωση δοκαριού – οροφής</w:t>
      </w:r>
      <w:r w:rsidR="009E3775" w:rsidRPr="009E3775">
        <w:rPr>
          <w:rFonts w:eastAsiaTheme="minorEastAsia"/>
        </w:rPr>
        <w:t xml:space="preserve"> </w:t>
      </w:r>
      <w:r w:rsidR="009E3775">
        <w:rPr>
          <w:rFonts w:eastAsiaTheme="minorEastAsia"/>
        </w:rPr>
        <w:t xml:space="preserve">και </w:t>
      </w:r>
      <w:r w:rsidR="009E3775" w:rsidRPr="00ED76F7">
        <w:rPr>
          <w:rFonts w:eastAsiaTheme="minorEastAsia"/>
          <w:b/>
        </w:rPr>
        <w:t>ψ</w:t>
      </w:r>
      <w:r w:rsidR="009E3775">
        <w:rPr>
          <w:rFonts w:eastAsiaTheme="minorEastAsia"/>
          <w:b/>
          <w:vertAlign w:val="subscript"/>
        </w:rPr>
        <w:t>κ</w:t>
      </w:r>
      <w:r w:rsidR="009E3775" w:rsidRPr="00ED76F7">
        <w:rPr>
          <w:rFonts w:eastAsiaTheme="minorEastAsia"/>
          <w:b/>
          <w:vertAlign w:val="subscript"/>
        </w:rPr>
        <w:t>-ο</w:t>
      </w:r>
      <w:r w:rsidR="009E3775" w:rsidRPr="00ED76F7">
        <w:rPr>
          <w:rFonts w:eastAsiaTheme="minorEastAsia"/>
          <w:b/>
        </w:rPr>
        <w:t>=0,5</w:t>
      </w:r>
      <w:r w:rsidR="009E3775">
        <w:rPr>
          <w:rFonts w:eastAsiaTheme="minorEastAsia"/>
          <w:b/>
        </w:rPr>
        <w:t xml:space="preserve">5 (Δ36) </w:t>
      </w:r>
      <w:r w:rsidR="009E3775" w:rsidRPr="009E3775">
        <w:rPr>
          <w:rFonts w:eastAsiaTheme="minorEastAsia"/>
        </w:rPr>
        <w:t>για την ένωση κολώνας οροφής</w:t>
      </w:r>
      <w:r w:rsidRPr="009E3775">
        <w:rPr>
          <w:rFonts w:eastAsiaTheme="minorEastAsia"/>
        </w:rPr>
        <w:t>.</w:t>
      </w:r>
    </w:p>
    <w:p w:rsidR="00D41EA5" w:rsidRDefault="00D41EA5" w:rsidP="00D41EA5">
      <w:pPr>
        <w:rPr>
          <w:rFonts w:eastAsiaTheme="minorEastAsia"/>
        </w:rPr>
      </w:pPr>
      <w:r>
        <w:rPr>
          <w:rFonts w:eastAsiaTheme="minorEastAsia"/>
        </w:rPr>
        <w:t>Επίσης για την ένωση κολώνας – δαπέδου από τον πίνακα 16</w:t>
      </w:r>
      <w:r w:rsidRPr="00092554">
        <w:rPr>
          <w:rFonts w:eastAsiaTheme="minorEastAsia"/>
        </w:rPr>
        <w:t>ε</w:t>
      </w:r>
      <w:r>
        <w:rPr>
          <w:rFonts w:eastAsiaTheme="minorEastAsia"/>
        </w:rPr>
        <w:t xml:space="preserve"> προκύπτει </w:t>
      </w:r>
      <w:r w:rsidRPr="00ED76F7">
        <w:rPr>
          <w:rFonts w:eastAsiaTheme="minorEastAsia"/>
          <w:b/>
        </w:rPr>
        <w:t>ψ</w:t>
      </w:r>
      <w:r w:rsidRPr="00ED76F7">
        <w:rPr>
          <w:rFonts w:eastAsiaTheme="minorEastAsia"/>
          <w:b/>
          <w:vertAlign w:val="subscript"/>
        </w:rPr>
        <w:t>κ-δ</w:t>
      </w:r>
      <w:r w:rsidRPr="00ED76F7">
        <w:rPr>
          <w:rFonts w:eastAsiaTheme="minorEastAsia"/>
          <w:b/>
        </w:rPr>
        <w:t>=0,80</w:t>
      </w:r>
      <w:r>
        <w:rPr>
          <w:rFonts w:eastAsiaTheme="minorEastAsia"/>
        </w:rPr>
        <w:t xml:space="preserve"> </w:t>
      </w:r>
      <w:r w:rsidR="009E3775">
        <w:rPr>
          <w:rFonts w:eastAsiaTheme="minorEastAsia"/>
        </w:rPr>
        <w:t xml:space="preserve">(ΔΠ 6) </w:t>
      </w:r>
      <w:r>
        <w:rPr>
          <w:rFonts w:eastAsiaTheme="minorEastAsia"/>
        </w:rPr>
        <w:t xml:space="preserve">και για την ένωση τοίχου με δάπεδο </w:t>
      </w:r>
      <w:r w:rsidRPr="00ED76F7">
        <w:rPr>
          <w:rFonts w:eastAsiaTheme="minorEastAsia"/>
          <w:b/>
        </w:rPr>
        <w:t>ψ</w:t>
      </w:r>
      <w:r w:rsidRPr="00ED76F7">
        <w:rPr>
          <w:rFonts w:eastAsiaTheme="minorEastAsia"/>
          <w:b/>
          <w:vertAlign w:val="subscript"/>
        </w:rPr>
        <w:t>τ-δ</w:t>
      </w:r>
      <w:r w:rsidRPr="00ED76F7">
        <w:rPr>
          <w:rFonts w:eastAsiaTheme="minorEastAsia"/>
          <w:b/>
        </w:rPr>
        <w:t>=0,65</w:t>
      </w:r>
      <w:r w:rsidR="009E3775">
        <w:rPr>
          <w:rFonts w:eastAsiaTheme="minorEastAsia"/>
          <w:b/>
        </w:rPr>
        <w:t xml:space="preserve"> (ΔΠ 7)</w:t>
      </w:r>
      <w:r>
        <w:rPr>
          <w:rFonts w:eastAsiaTheme="minorEastAsia"/>
        </w:rPr>
        <w:t>.</w:t>
      </w:r>
    </w:p>
    <w:p w:rsidR="005F445A" w:rsidRDefault="005F445A" w:rsidP="00D41EA5">
      <w:pPr>
        <w:rPr>
          <w:rFonts w:eastAsiaTheme="minorEastAsia"/>
        </w:rPr>
      </w:pPr>
      <w:r>
        <w:rPr>
          <w:rFonts w:eastAsiaTheme="minorEastAsia"/>
        </w:rPr>
        <w:t xml:space="preserve">Για την ένωση κουφωμάτων με </w:t>
      </w:r>
      <w:proofErr w:type="spellStart"/>
      <w:r>
        <w:rPr>
          <w:rFonts w:eastAsiaTheme="minorEastAsia"/>
        </w:rPr>
        <w:t>τοιχοποιϊα</w:t>
      </w:r>
      <w:proofErr w:type="spellEnd"/>
      <w:r>
        <w:rPr>
          <w:rFonts w:eastAsiaTheme="minorEastAsia"/>
        </w:rPr>
        <w:t xml:space="preserve"> από τούβλο προκύπτει από τον πίνακα 16κ </w:t>
      </w:r>
      <w:r w:rsidR="00831099">
        <w:rPr>
          <w:rFonts w:eastAsiaTheme="minorEastAsia"/>
        </w:rPr>
        <w:t xml:space="preserve">για </w:t>
      </w:r>
      <w:proofErr w:type="spellStart"/>
      <w:r w:rsidR="00831099">
        <w:rPr>
          <w:rFonts w:eastAsiaTheme="minorEastAsia"/>
        </w:rPr>
        <w:t>λαμπά</w:t>
      </w:r>
      <w:proofErr w:type="spellEnd"/>
      <w:r w:rsidR="00831099">
        <w:rPr>
          <w:rFonts w:eastAsiaTheme="minorEastAsia"/>
        </w:rPr>
        <w:t xml:space="preserve"> </w:t>
      </w:r>
      <w:r w:rsidRPr="00831099">
        <w:rPr>
          <w:rFonts w:eastAsiaTheme="minorEastAsia"/>
          <w:b/>
        </w:rPr>
        <w:t>ψ</w:t>
      </w:r>
      <w:r w:rsidR="00831099" w:rsidRPr="00831099">
        <w:rPr>
          <w:rFonts w:eastAsiaTheme="minorEastAsia"/>
          <w:b/>
          <w:vertAlign w:val="subscript"/>
        </w:rPr>
        <w:t>λ</w:t>
      </w:r>
      <w:r w:rsidRPr="00831099">
        <w:rPr>
          <w:rFonts w:eastAsiaTheme="minorEastAsia"/>
          <w:b/>
          <w:vertAlign w:val="subscript"/>
        </w:rPr>
        <w:t>-τ</w:t>
      </w:r>
      <w:r w:rsidRPr="00831099">
        <w:rPr>
          <w:rFonts w:eastAsiaTheme="minorEastAsia"/>
          <w:b/>
        </w:rPr>
        <w:t>=0,35</w:t>
      </w:r>
      <w:r>
        <w:rPr>
          <w:rFonts w:eastAsiaTheme="minorEastAsia"/>
        </w:rPr>
        <w:t xml:space="preserve"> </w:t>
      </w:r>
      <w:r w:rsidR="00255A1F">
        <w:rPr>
          <w:rFonts w:eastAsiaTheme="minorEastAsia"/>
        </w:rPr>
        <w:t xml:space="preserve">(Λ7) </w:t>
      </w:r>
      <w:r>
        <w:rPr>
          <w:rFonts w:eastAsiaTheme="minorEastAsia"/>
        </w:rPr>
        <w:t xml:space="preserve">και από τον πίνακα 16λ </w:t>
      </w:r>
      <w:r w:rsidR="00831099">
        <w:rPr>
          <w:rFonts w:eastAsiaTheme="minorEastAsia"/>
        </w:rPr>
        <w:t xml:space="preserve">για </w:t>
      </w:r>
      <w:proofErr w:type="spellStart"/>
      <w:r w:rsidR="00831099">
        <w:rPr>
          <w:rFonts w:eastAsiaTheme="minorEastAsia"/>
        </w:rPr>
        <w:t>ανωκάσι</w:t>
      </w:r>
      <w:proofErr w:type="spellEnd"/>
      <w:r w:rsidR="00831099">
        <w:rPr>
          <w:rFonts w:eastAsiaTheme="minorEastAsia"/>
        </w:rPr>
        <w:t xml:space="preserve"> – </w:t>
      </w:r>
      <w:proofErr w:type="spellStart"/>
      <w:r w:rsidR="00831099">
        <w:rPr>
          <w:rFonts w:eastAsiaTheme="minorEastAsia"/>
        </w:rPr>
        <w:t>κατωκάσι</w:t>
      </w:r>
      <w:proofErr w:type="spellEnd"/>
      <w:r w:rsidR="00831099">
        <w:rPr>
          <w:rFonts w:eastAsiaTheme="minorEastAsia"/>
        </w:rPr>
        <w:t xml:space="preserve"> </w:t>
      </w:r>
      <w:r w:rsidR="00831099" w:rsidRPr="00831099">
        <w:rPr>
          <w:rFonts w:eastAsiaTheme="minorEastAsia"/>
          <w:b/>
        </w:rPr>
        <w:t>ψ</w:t>
      </w:r>
      <w:r w:rsidR="00831099" w:rsidRPr="00831099">
        <w:rPr>
          <w:rFonts w:eastAsiaTheme="minorEastAsia"/>
          <w:b/>
          <w:vertAlign w:val="subscript"/>
        </w:rPr>
        <w:t>α-τ</w:t>
      </w:r>
      <w:r w:rsidR="00831099" w:rsidRPr="00831099">
        <w:rPr>
          <w:rFonts w:eastAsiaTheme="minorEastAsia"/>
          <w:b/>
        </w:rPr>
        <w:t>=0,70</w:t>
      </w:r>
      <w:r w:rsidR="00255A1F">
        <w:rPr>
          <w:rFonts w:eastAsiaTheme="minorEastAsia"/>
          <w:b/>
        </w:rPr>
        <w:t xml:space="preserve"> (ΑΚ 7)</w:t>
      </w:r>
    </w:p>
    <w:p w:rsidR="00D41EA5" w:rsidRPr="00E054AE" w:rsidRDefault="00D41EA5" w:rsidP="00D41EA5">
      <w:pPr>
        <w:rPr>
          <w:rFonts w:eastAsiaTheme="minorEastAsia"/>
        </w:rPr>
      </w:pPr>
      <w:r>
        <w:rPr>
          <w:rFonts w:eastAsiaTheme="minorEastAsia"/>
        </w:rPr>
        <w:t xml:space="preserve">Τα μήκη των </w:t>
      </w:r>
      <w:proofErr w:type="spellStart"/>
      <w:r>
        <w:rPr>
          <w:rFonts w:eastAsiaTheme="minorEastAsia"/>
        </w:rPr>
        <w:t>θερμογεφυρών</w:t>
      </w:r>
      <w:proofErr w:type="spellEnd"/>
      <w:r>
        <w:rPr>
          <w:rFonts w:eastAsiaTheme="minorEastAsia"/>
        </w:rPr>
        <w:t xml:space="preserve"> είναι</w:t>
      </w:r>
      <w:r w:rsidRPr="00E054AE">
        <w:rPr>
          <w:rFonts w:eastAsiaTheme="minorEastAsia"/>
        </w:rPr>
        <w:t>:</w:t>
      </w:r>
    </w:p>
    <w:p w:rsidR="00D41EA5" w:rsidRPr="00255A1F" w:rsidRDefault="00D41EA5" w:rsidP="00D41EA5">
      <w:pPr>
        <w:pStyle w:val="a5"/>
        <w:numPr>
          <w:ilvl w:val="0"/>
          <w:numId w:val="1"/>
        </w:numPr>
      </w:pPr>
      <w:r>
        <w:t xml:space="preserve">Για την ένωση δοκαριού με οροφή όλη η περίμετρος της οροφής </w:t>
      </w:r>
      <w:r w:rsidR="00255A1F">
        <w:t xml:space="preserve">είναι </w:t>
      </w:r>
      <w:r>
        <w:rPr>
          <w:lang w:val="en-US"/>
        </w:rPr>
        <w:t>l</w:t>
      </w:r>
      <w:r w:rsidRPr="00ED76F7">
        <w:t>=9+10+9+10=38</w:t>
      </w:r>
      <w:r>
        <w:rPr>
          <w:lang w:val="en-US"/>
        </w:rPr>
        <w:t>m</w:t>
      </w:r>
      <w:r w:rsidR="00255A1F">
        <w:t>. Αφαιρούμε τα μήκη από τις κολώνες (6</w:t>
      </w:r>
      <w:r w:rsidR="00255A1F">
        <w:rPr>
          <w:lang w:val="en-US"/>
        </w:rPr>
        <w:t>m</w:t>
      </w:r>
      <w:r w:rsidR="00255A1F" w:rsidRPr="00255A1F">
        <w:t xml:space="preserve">) </w:t>
      </w:r>
      <w:r w:rsidR="00255A1F">
        <w:t xml:space="preserve">οπότε </w:t>
      </w:r>
      <w:r w:rsidR="00255A1F">
        <w:rPr>
          <w:lang w:val="en-US"/>
        </w:rPr>
        <w:t>l</w:t>
      </w:r>
      <w:r w:rsidR="00255A1F" w:rsidRPr="00ED76F7">
        <w:t>=38-6=32</w:t>
      </w:r>
      <w:r w:rsidR="00255A1F">
        <w:rPr>
          <w:lang w:val="en-US"/>
        </w:rPr>
        <w:t>m</w:t>
      </w:r>
      <w:r w:rsidR="00255A1F" w:rsidRPr="00ED76F7">
        <w:t>.</w:t>
      </w:r>
    </w:p>
    <w:p w:rsidR="00255A1F" w:rsidRPr="00ED76F7" w:rsidRDefault="00255A1F" w:rsidP="00255A1F">
      <w:pPr>
        <w:pStyle w:val="a5"/>
        <w:numPr>
          <w:ilvl w:val="0"/>
          <w:numId w:val="1"/>
        </w:numPr>
      </w:pPr>
      <w:r>
        <w:t xml:space="preserve">Για την ένωση κολώνας – οροφής  το άθροισμα των μηκών από τις κολώνες σε όλη την περίμετρο δαπέδου, δηλαδή </w:t>
      </w:r>
      <w:r>
        <w:rPr>
          <w:lang w:val="en-US"/>
        </w:rPr>
        <w:t>l</w:t>
      </w:r>
      <w:r w:rsidRPr="00ED76F7">
        <w:t>=1+0,50+1+0,50+1+0,50+1+0,50=6</w:t>
      </w:r>
      <w:r>
        <w:rPr>
          <w:lang w:val="en-US"/>
        </w:rPr>
        <w:t>m</w:t>
      </w:r>
      <w:r w:rsidRPr="00255A1F">
        <w:t>.</w:t>
      </w:r>
    </w:p>
    <w:p w:rsidR="00D41EA5" w:rsidRPr="00ED76F7" w:rsidRDefault="00D41EA5" w:rsidP="00D41EA5">
      <w:pPr>
        <w:pStyle w:val="a5"/>
        <w:numPr>
          <w:ilvl w:val="0"/>
          <w:numId w:val="1"/>
        </w:numPr>
      </w:pPr>
      <w:r>
        <w:t xml:space="preserve">Για την ένωση κολώνας – δαπέδου το άθροισμα των μηκών από τις κολώνες σε όλη την περίμετρο δαπέδου, δηλαδή </w:t>
      </w:r>
      <w:r>
        <w:rPr>
          <w:lang w:val="en-US"/>
        </w:rPr>
        <w:t>l</w:t>
      </w:r>
      <w:r w:rsidRPr="00ED76F7">
        <w:t>=1+0,50+1+0,50+1+0,50+1+0,50=6</w:t>
      </w:r>
      <w:r>
        <w:rPr>
          <w:lang w:val="en-US"/>
        </w:rPr>
        <w:t>m</w:t>
      </w:r>
    </w:p>
    <w:p w:rsidR="00D41EA5" w:rsidRDefault="00D41EA5" w:rsidP="00D41EA5">
      <w:pPr>
        <w:pStyle w:val="a5"/>
        <w:numPr>
          <w:ilvl w:val="0"/>
          <w:numId w:val="1"/>
        </w:numPr>
      </w:pPr>
      <w:r>
        <w:t xml:space="preserve">Για την ένωση τοιχοποιίας από τούβλο με δάπεδο η υπολειπόμενη περίμετρο, δηλαδή </w:t>
      </w:r>
      <w:r>
        <w:rPr>
          <w:lang w:val="en-US"/>
        </w:rPr>
        <w:t>l</w:t>
      </w:r>
      <w:r w:rsidRPr="00ED76F7">
        <w:t>=38-6=32</w:t>
      </w:r>
      <w:r>
        <w:rPr>
          <w:lang w:val="en-US"/>
        </w:rPr>
        <w:t>m</w:t>
      </w:r>
      <w:r w:rsidRPr="00ED76F7">
        <w:t>.</w:t>
      </w:r>
    </w:p>
    <w:p w:rsidR="00831099" w:rsidRPr="00831099" w:rsidRDefault="00831099" w:rsidP="00D41EA5">
      <w:pPr>
        <w:pStyle w:val="a5"/>
        <w:numPr>
          <w:ilvl w:val="0"/>
          <w:numId w:val="1"/>
        </w:numPr>
      </w:pPr>
      <w:r>
        <w:t xml:space="preserve">Για την ένωση </w:t>
      </w:r>
      <w:proofErr w:type="spellStart"/>
      <w:r>
        <w:t>λαμπά</w:t>
      </w:r>
      <w:proofErr w:type="spellEnd"/>
      <w:r>
        <w:t xml:space="preserve"> – τούβλου </w:t>
      </w:r>
      <w:r>
        <w:rPr>
          <w:lang w:val="en-US"/>
        </w:rPr>
        <w:t>l</w:t>
      </w:r>
      <w:r w:rsidRPr="00831099">
        <w:t>=</w:t>
      </w:r>
      <w:r>
        <w:t xml:space="preserve"> (2,2Χ6)+(1Χ4)+(0,5Χ2)=18,2 </w:t>
      </w:r>
      <w:r>
        <w:rPr>
          <w:lang w:val="en-US"/>
        </w:rPr>
        <w:t>m</w:t>
      </w:r>
    </w:p>
    <w:p w:rsidR="00831099" w:rsidRPr="00A47F36" w:rsidRDefault="00831099" w:rsidP="00D41EA5">
      <w:pPr>
        <w:pStyle w:val="a5"/>
        <w:numPr>
          <w:ilvl w:val="0"/>
          <w:numId w:val="1"/>
        </w:numPr>
      </w:pPr>
      <w:r>
        <w:t xml:space="preserve">Για την ένωση </w:t>
      </w:r>
      <w:proofErr w:type="spellStart"/>
      <w:r>
        <w:t>ανωκάσι</w:t>
      </w:r>
      <w:proofErr w:type="spellEnd"/>
      <w:r>
        <w:t xml:space="preserve">, </w:t>
      </w:r>
      <w:proofErr w:type="spellStart"/>
      <w:r>
        <w:t>κατωκάσι</w:t>
      </w:r>
      <w:proofErr w:type="spellEnd"/>
      <w:r>
        <w:t xml:space="preserve"> – τούβλου </w:t>
      </w:r>
      <w:r>
        <w:rPr>
          <w:lang w:val="en-US"/>
        </w:rPr>
        <w:t>l</w:t>
      </w:r>
      <w:r w:rsidRPr="00831099">
        <w:t>=(2</w:t>
      </w:r>
      <w:r>
        <w:rPr>
          <w:lang w:val="en-US"/>
        </w:rPr>
        <w:t>X</w:t>
      </w:r>
      <w:r w:rsidRPr="00831099">
        <w:t>8)+</w:t>
      </w:r>
      <w:r w:rsidR="00255A1F">
        <w:t>(2Χ1)</w:t>
      </w:r>
      <w:r w:rsidRPr="00831099">
        <w:t>+</w:t>
      </w:r>
      <w:r w:rsidR="00255A1F">
        <w:t>(2Χ0,5)</w:t>
      </w:r>
      <w:r w:rsidRPr="00831099">
        <w:t>=</w:t>
      </w:r>
      <w:r w:rsidR="00255A1F">
        <w:t>19</w:t>
      </w:r>
      <w:r>
        <w:rPr>
          <w:lang w:val="en-US"/>
        </w:rPr>
        <w:t>m</w:t>
      </w:r>
      <w:r w:rsidRPr="00831099">
        <w:t xml:space="preserve"> </w:t>
      </w:r>
    </w:p>
    <w:p w:rsidR="00D41EA5" w:rsidRPr="00A47F36" w:rsidRDefault="00D41EA5" w:rsidP="00D41EA5">
      <w:r>
        <w:t>Οι επιφάνειες υπολογισμού είναι αναλυτικά</w:t>
      </w:r>
      <w:r w:rsidRPr="00A47F36">
        <w:t>:</w:t>
      </w:r>
    </w:p>
    <w:p w:rsidR="00D41EA5" w:rsidRPr="00A47F36" w:rsidRDefault="00D41EA5" w:rsidP="00D41EA5">
      <w:pPr>
        <w:pStyle w:val="a5"/>
        <w:numPr>
          <w:ilvl w:val="0"/>
          <w:numId w:val="2"/>
        </w:numPr>
      </w:pPr>
      <w:r>
        <w:t>Για την οροφή Α</w:t>
      </w:r>
      <w:r w:rsidRPr="00A47F36">
        <w:rPr>
          <w:vertAlign w:val="subscript"/>
        </w:rPr>
        <w:t>ο</w:t>
      </w:r>
      <w:r>
        <w:t xml:space="preserve">=9Χ10=90 </w:t>
      </w:r>
      <w:r>
        <w:rPr>
          <w:lang w:val="en-US"/>
        </w:rPr>
        <w:t>m</w:t>
      </w:r>
      <w:r w:rsidRPr="00A47F36">
        <w:rPr>
          <w:vertAlign w:val="superscript"/>
        </w:rPr>
        <w:t>2</w:t>
      </w:r>
    </w:p>
    <w:p w:rsidR="00D41EA5" w:rsidRDefault="00D41EA5" w:rsidP="00D41EA5">
      <w:pPr>
        <w:pStyle w:val="a5"/>
        <w:numPr>
          <w:ilvl w:val="0"/>
          <w:numId w:val="2"/>
        </w:numPr>
      </w:pPr>
      <w:r>
        <w:t>Για το δάπεδο Α</w:t>
      </w:r>
      <w:r>
        <w:rPr>
          <w:vertAlign w:val="subscript"/>
        </w:rPr>
        <w:t>δ</w:t>
      </w:r>
      <w:r>
        <w:t xml:space="preserve">=9Χ10=90 </w:t>
      </w:r>
      <w:r>
        <w:rPr>
          <w:lang w:val="en-US"/>
        </w:rPr>
        <w:t>m</w:t>
      </w:r>
      <w:r w:rsidRPr="00A47F36">
        <w:rPr>
          <w:vertAlign w:val="superscript"/>
        </w:rPr>
        <w:t>2</w:t>
      </w:r>
    </w:p>
    <w:p w:rsidR="00D41EA5" w:rsidRPr="0018657E" w:rsidRDefault="00D41EA5" w:rsidP="00D41EA5">
      <w:pPr>
        <w:pStyle w:val="a5"/>
        <w:numPr>
          <w:ilvl w:val="0"/>
          <w:numId w:val="2"/>
        </w:numPr>
      </w:pPr>
      <w:r>
        <w:t>Για το μπετό το εμβαδόν από τις κολώνες (1+0,5)Χ3Χ4=18</w:t>
      </w:r>
      <w:r>
        <w:rPr>
          <w:lang w:val="en-US"/>
        </w:rPr>
        <w:t>m</w:t>
      </w:r>
      <w:r w:rsidRPr="00A47F36">
        <w:rPr>
          <w:vertAlign w:val="superscript"/>
        </w:rPr>
        <w:t>2</w:t>
      </w:r>
      <w:r w:rsidRPr="00A47F36">
        <w:t xml:space="preserve"> </w:t>
      </w:r>
      <w:r>
        <w:t>και το εμβαδόν από τα δοκάρια (9+7+9+7)Χ0,5=16</w:t>
      </w:r>
      <w:r>
        <w:rPr>
          <w:lang w:val="en-US"/>
        </w:rPr>
        <w:t>m</w:t>
      </w:r>
      <w:r w:rsidRPr="00A47F36">
        <w:rPr>
          <w:vertAlign w:val="superscript"/>
        </w:rPr>
        <w:t>2</w:t>
      </w:r>
      <w:r w:rsidRPr="00A47F36">
        <w:t>.</w:t>
      </w:r>
      <w:r>
        <w:t xml:space="preserve"> Δηλαδή Α</w:t>
      </w:r>
      <w:r w:rsidRPr="00831AA3">
        <w:rPr>
          <w:vertAlign w:val="subscript"/>
        </w:rPr>
        <w:t>μπ</w:t>
      </w:r>
      <w:r>
        <w:t>=34</w:t>
      </w:r>
      <w:r>
        <w:rPr>
          <w:lang w:val="en-US"/>
        </w:rPr>
        <w:t>m</w:t>
      </w:r>
      <w:r w:rsidRPr="00831AA3">
        <w:rPr>
          <w:vertAlign w:val="superscript"/>
          <w:lang w:val="en-US"/>
        </w:rPr>
        <w:t>2</w:t>
      </w:r>
    </w:p>
    <w:p w:rsidR="00D41EA5" w:rsidRPr="002B7850" w:rsidRDefault="00D41EA5" w:rsidP="00D41EA5">
      <w:pPr>
        <w:pStyle w:val="a5"/>
        <w:numPr>
          <w:ilvl w:val="0"/>
          <w:numId w:val="2"/>
        </w:numPr>
      </w:pPr>
      <w:r>
        <w:t xml:space="preserve">Για την τοιχοποιία από τούβλο από το συνολικό εμβαδόν των τοίχων πρέπει να αφαιρεθεί το εμβαδόν του σκυροδέματος και των ανοιγμάτων </w:t>
      </w:r>
      <w:r>
        <w:rPr>
          <w:lang w:val="en-US"/>
        </w:rPr>
        <w:t>A</w:t>
      </w:r>
      <w:r w:rsidRPr="00831AA3">
        <w:rPr>
          <w:vertAlign w:val="subscript"/>
        </w:rPr>
        <w:t>τ</w:t>
      </w:r>
      <w:r>
        <w:t>=[(9+10+9+10)Χ3]-[</w:t>
      </w:r>
      <w:r w:rsidRPr="00831AA3">
        <w:t>34+4,4+4,4+2+2+2,20+0,25]=114-49,25=64,75</w:t>
      </w:r>
      <w:r>
        <w:rPr>
          <w:lang w:val="en-US"/>
        </w:rPr>
        <w:t>m</w:t>
      </w:r>
      <w:r w:rsidRPr="00831AA3">
        <w:rPr>
          <w:vertAlign w:val="superscript"/>
        </w:rPr>
        <w:t>2</w:t>
      </w:r>
    </w:p>
    <w:p w:rsidR="00D41EA5" w:rsidRDefault="00D41EA5" w:rsidP="00D41EA5">
      <w:r>
        <w:t>Ο τύπος για τον συντελεστή θερμοπερατότητας του κτηρίου γίνεται</w:t>
      </w:r>
    </w:p>
    <w:p w:rsidR="00D41EA5" w:rsidRDefault="00D41EA5" w:rsidP="00D41EA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Uτ∙Ατ∙</m:t>
                  </m:r>
                  <m:r>
                    <w:rPr>
                      <w:rFonts w:ascii="Cambria Math" w:hAnsi="Cambria Math"/>
                      <w:lang w:val="en-US"/>
                    </w:rPr>
                    <m:t>b+U</m:t>
                  </m:r>
                  <m:r>
                    <w:rPr>
                      <w:rFonts w:ascii="Cambria Math" w:hAnsi="Cambria Math"/>
                    </w:rPr>
                    <m:t>μπ∙Αμπ∙</m:t>
                  </m:r>
                  <m:r>
                    <w:rPr>
                      <w:rFonts w:ascii="Cambria Math" w:hAnsi="Cambria Math"/>
                      <w:lang w:val="en-US"/>
                    </w:rPr>
                    <m:t>b+Uo∙Ao∙b+U</m:t>
                  </m:r>
                  <m:r>
                    <w:rPr>
                      <w:rFonts w:ascii="Cambria Math" w:hAnsi="Cambria Math"/>
                    </w:rPr>
                    <m:t>δ∙Αδ∙</m:t>
                  </m:r>
                  <m:r>
                    <w:rPr>
                      <w:rFonts w:ascii="Cambria Math" w:hAnsi="Cambria Math"/>
                      <w:lang w:val="en-US"/>
                    </w:rPr>
                    <m:t>b+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+U</m:t>
                  </m:r>
                  <m:r>
                    <w:rPr>
                      <w:rFonts w:ascii="Cambria Math" w:hAnsi="Cambria Math"/>
                    </w:rPr>
                    <m:t>κ</m:t>
                  </m:r>
                  <m:r>
                    <w:rPr>
                      <w:rFonts w:ascii="Cambria Math" w:hAnsi="Cambria Math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</w:rPr>
                    <m:t>∙Ακ1∙</m:t>
                  </m:r>
                  <m:r>
                    <w:rPr>
                      <w:rFonts w:ascii="Cambria Math" w:hAnsi="Cambria Math"/>
                      <w:lang w:val="en-US"/>
                    </w:rPr>
                    <m:t>b+U</m:t>
                  </m:r>
                  <m:r>
                    <w:rPr>
                      <w:rFonts w:ascii="Cambria Math" w:hAnsi="Cambria Math"/>
                    </w:rPr>
                    <m:t>κ</m:t>
                  </m:r>
                  <m:r>
                    <w:rPr>
                      <w:rFonts w:ascii="Cambria Math" w:hAnsi="Cambria Math"/>
                      <w:lang w:val="en-US"/>
                    </w:rPr>
                    <m:t>2</m:t>
                  </m:r>
                  <m:r>
                    <w:rPr>
                      <w:rFonts w:ascii="Cambria Math" w:hAnsi="Cambria Math"/>
                    </w:rPr>
                    <m:t>∙Ακ2∙</m:t>
                  </m:r>
                  <m:r>
                    <w:rPr>
                      <w:rFonts w:ascii="Cambria Math" w:hAnsi="Cambria Math"/>
                      <w:lang w:val="en-US"/>
                    </w:rPr>
                    <m:t>b+U</m:t>
                  </m:r>
                  <m:r>
                    <w:rPr>
                      <w:rFonts w:ascii="Cambria Math" w:hAnsi="Cambria Math"/>
                    </w:rPr>
                    <m:t>κ</m:t>
                  </m:r>
                  <m:r>
                    <w:rPr>
                      <w:rFonts w:ascii="Cambria Math" w:hAnsi="Cambria Math"/>
                      <w:lang w:val="en-US"/>
                    </w:rPr>
                    <m:t>3</m:t>
                  </m:r>
                  <m:r>
                    <w:rPr>
                      <w:rFonts w:ascii="Cambria Math" w:hAnsi="Cambria Math"/>
                    </w:rPr>
                    <m:t>∙Ακ3∙</m:t>
                  </m:r>
                  <m:r>
                    <w:rPr>
                      <w:rFonts w:ascii="Cambria Math" w:hAnsi="Cambria Math"/>
                      <w:lang w:val="en-US"/>
                    </w:rPr>
                    <m:t>b+</m:t>
                  </m:r>
                  <m:ctrlPr>
                    <w:rPr>
                      <w:rFonts w:ascii="Cambria Math" w:eastAsia="Cambria Math" w:hAnsi="Cambria Math" w:cs="Cambria Math"/>
                      <w:i/>
                      <w:lang w:val="en-US"/>
                    </w:rPr>
                  </m:ctrlPr>
                </m:e>
                <m:e>
                  <m:r>
                    <w:rPr>
                      <w:rFonts w:ascii="Cambria Math" w:hAnsi="Cambria Math"/>
                      <w:lang w:val="en-US"/>
                    </w:rPr>
                    <m:t>+U</m:t>
                  </m:r>
                  <m:r>
                    <w:rPr>
                      <w:rFonts w:ascii="Cambria Math" w:hAnsi="Cambria Math"/>
                    </w:rPr>
                    <m:t>κ</m:t>
                  </m:r>
                  <m:r>
                    <w:rPr>
                      <w:rFonts w:ascii="Cambria Math" w:hAnsi="Cambria Math"/>
                      <w:lang w:val="en-US"/>
                    </w:rPr>
                    <m:t>4</m:t>
                  </m:r>
                  <m:r>
                    <w:rPr>
                      <w:rFonts w:ascii="Cambria Math" w:hAnsi="Cambria Math"/>
                    </w:rPr>
                    <m:t>∙Ακ4∙</m:t>
                  </m:r>
                  <m:r>
                    <w:rPr>
                      <w:rFonts w:ascii="Cambria Math" w:hAnsi="Cambria Math"/>
                      <w:lang w:val="en-US"/>
                    </w:rPr>
                    <m:t>b+l∙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δ-ο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b+l∙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κ-ο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b+l∙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κ-δ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b+l∙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τ-δ</m:t>
                      </m:r>
                    </m:sub>
                  </m:sSub>
                  <m:r>
                    <w:rPr>
                      <w:rFonts w:ascii="Cambria Math" w:hAnsi="Cambria Math"/>
                    </w:rPr>
                    <m:t>∙</m:t>
                  </m:r>
                  <m:r>
                    <w:rPr>
                      <w:rFonts w:ascii="Cambria Math" w:hAnsi="Cambria Math"/>
                      <w:lang w:val="en-US"/>
                    </w:rPr>
                    <m:t>b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eastAsia="Cambria Math" w:hAnsi="Cambria Math" w:cs="Cambria Math"/>
                    </w:rPr>
                    <m:t>+l∙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λ-τ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</w:rPr>
                    <m:t>∙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b+</m:t>
                  </m:r>
                  <m:r>
                    <w:rPr>
                      <w:rFonts w:ascii="Cambria Math" w:eastAsia="Cambria Math" w:hAnsi="Cambria Math" w:cs="Cambria Math"/>
                    </w:rPr>
                    <m:t>l∙</m:t>
                  </m:r>
                  <m:sSub>
                    <m:sSubPr>
                      <m:ctrlPr>
                        <w:rPr>
                          <w:rFonts w:ascii="Cambria Math" w:eastAsia="Cambria Math" w:hAnsi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="Cambria Math" w:hAnsi="Cambria Math" w:cs="Cambria Math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eastAsia="Cambria Math" w:hAnsi="Cambria Math" w:cs="Cambria Math"/>
                        </w:rPr>
                        <m:t>a-τ</m:t>
                      </m:r>
                    </m:sub>
                  </m:sSub>
                  <m:r>
                    <w:rPr>
                      <w:rFonts w:ascii="Cambria Math" w:eastAsia="Cambria Math" w:hAnsi="Cambria Math" w:cs="Cambria Math"/>
                    </w:rPr>
                    <m:t>∙</m:t>
                  </m:r>
                  <m:r>
                    <w:rPr>
                      <w:rFonts w:ascii="Cambria Math" w:eastAsia="Cambria Math" w:hAnsi="Cambria Math" w:cs="Cambria Math"/>
                      <w:lang w:val="en-US"/>
                    </w:rPr>
                    <m:t>b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eqArr>
            </m:num>
            <m:den>
              <m:r>
                <w:rPr>
                  <w:rFonts w:ascii="Cambria Math" w:hAnsi="Cambria Math"/>
                </w:rPr>
                <m:t>Aτ+</m:t>
              </m:r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μπ+</m:t>
              </m:r>
              <m:r>
                <w:rPr>
                  <w:rFonts w:ascii="Cambria Math" w:hAnsi="Cambria Math"/>
                  <w:lang w:val="en-US"/>
                </w:rPr>
                <m:t>Ao+A</m:t>
              </m:r>
              <m:r>
                <w:rPr>
                  <w:rFonts w:ascii="Cambria Math" w:hAnsi="Cambria Math"/>
                </w:rPr>
                <m:t>δ+</m:t>
              </m:r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κ1+</m:t>
              </m:r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κ2+</m:t>
              </m:r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κ3+</m:t>
              </m:r>
              <m:r>
                <w:rPr>
                  <w:rFonts w:ascii="Cambria Math" w:hAnsi="Cambria Math"/>
                  <w:lang w:val="en-US"/>
                </w:rPr>
                <m:t>A</m:t>
              </m:r>
              <m:r>
                <w:rPr>
                  <w:rFonts w:ascii="Cambria Math" w:hAnsi="Cambria Math"/>
                </w:rPr>
                <m:t>κ4</m:t>
              </m:r>
            </m:den>
          </m:f>
          <m:r>
            <w:rPr>
              <w:rFonts w:ascii="Cambria Math" w:hAnsi="Cambria Math"/>
            </w:rPr>
            <m:t>=</m:t>
          </m:r>
        </m:oMath>
      </m:oMathPara>
    </w:p>
    <w:p w:rsidR="00D41EA5" w:rsidRDefault="00D41EA5" w:rsidP="00D41EA5">
      <w:pPr>
        <w:rPr>
          <w:rFonts w:eastAsiaTheme="minorEastAsia"/>
        </w:rPr>
      </w:pPr>
    </w:p>
    <w:p w:rsidR="00D41EA5" w:rsidRDefault="00D41EA5" w:rsidP="00D41EA5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eqArr>
                <m:eqArrPr>
                  <m:ctrlPr>
                    <w:rPr>
                      <w:rFonts w:ascii="Cambria Math" w:hAnsi="Cambria Math"/>
                      <w:i/>
                    </w:rPr>
                  </m:ctrlPr>
                </m:eqArrPr>
                <m:e>
                  <m:r>
                    <w:rPr>
                      <w:rFonts w:ascii="Cambria Math" w:hAnsi="Cambria Math"/>
                    </w:rPr>
                    <m:t>0,359∙64,75+0,381∙34+0,304∙90+0,496∙90∙0,50+1,876∙4+1,864∙0,25+</m:t>
                  </m:r>
                </m:e>
                <m:e>
                  <m:r>
                    <w:rPr>
                      <w:rFonts w:ascii="Cambria Math" w:hAnsi="Cambria Math"/>
                    </w:rPr>
                    <m:t>+1,867∙8,80+1,3∙2,20+32∙0,50+6∙0,55+6∙0,80∙0,50+32∙0,65∙0,50+</m:t>
                  </m:r>
                  <m:ctrlPr>
                    <w:rPr>
                      <w:rFonts w:ascii="Cambria Math" w:eastAsia="Cambria Math" w:hAnsi="Cambria Math" w:cs="Cambria Math"/>
                      <w:i/>
                    </w:rPr>
                  </m:ctrlPr>
                </m:e>
                <m:e>
                  <m:r>
                    <w:rPr>
                      <w:rFonts w:ascii="Cambria Math" w:hAnsi="Cambria Math"/>
                    </w:rPr>
                    <m:t>18,2∙0,35+19∙0,70</m:t>
                  </m:r>
                </m:e>
              </m:eqArr>
            </m:num>
            <m:den>
              <m:r>
                <w:rPr>
                  <w:rFonts w:ascii="Cambria Math" w:hAnsi="Cambria Math"/>
                </w:rPr>
                <m:t>64,75+34+90+90+4+0,25+8,80+2,20</m:t>
              </m:r>
            </m:den>
          </m:f>
        </m:oMath>
      </m:oMathPara>
    </w:p>
    <w:p w:rsidR="00D41EA5" w:rsidRDefault="00D41EA5" w:rsidP="00D41EA5">
      <w:pPr>
        <w:rPr>
          <w:rFonts w:eastAsiaTheme="minorEastAsia"/>
        </w:rPr>
      </w:pPr>
    </w:p>
    <w:p w:rsidR="00D41EA5" w:rsidRDefault="00D41EA5" w:rsidP="00D41EA5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164,903</m:t>
              </m:r>
            </m:num>
            <m:den>
              <m:r>
                <w:rPr>
                  <w:rFonts w:ascii="Cambria Math" w:hAnsi="Cambria Math"/>
                </w:rPr>
                <m:t>294</m:t>
              </m:r>
            </m:den>
          </m:f>
          <m:r>
            <w:rPr>
              <w:rFonts w:ascii="Cambria Math" w:hAnsi="Cambria Math"/>
            </w:rPr>
            <m:t>=0,560</m:t>
          </m:r>
          <m:r>
            <w:rPr>
              <w:rFonts w:ascii="Cambria Math" w:hAnsi="Cambria Math"/>
              <w:lang w:val="en-US"/>
            </w:rPr>
            <m:t>W/</m:t>
          </m:r>
          <m:sSup>
            <m:sSupPr>
              <m:ctrlPr>
                <w:rPr>
                  <w:rFonts w:ascii="Cambria Math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/>
                  <w:lang w:val="en-US"/>
                </w:rPr>
                <m:t>m</m:t>
              </m:r>
            </m:e>
            <m:sup>
              <m:r>
                <w:rPr>
                  <w:rFonts w:ascii="Cambria Math" w:hAnsi="Cambria Math"/>
                  <w:lang w:val="en-US"/>
                </w:rPr>
                <m:t>2</m:t>
              </m:r>
            </m:sup>
          </m:sSup>
          <m:r>
            <w:rPr>
              <w:rFonts w:ascii="Cambria Math" w:hAnsi="Cambria Math"/>
              <w:lang w:val="en-US"/>
            </w:rPr>
            <m:t>K</m:t>
          </m:r>
        </m:oMath>
      </m:oMathPara>
    </w:p>
    <w:p w:rsidR="00D41EA5" w:rsidRDefault="00D41EA5" w:rsidP="00D41EA5"/>
    <w:p w:rsidR="00D41EA5" w:rsidRDefault="00D41EA5" w:rsidP="00D41EA5">
      <w:r>
        <w:t xml:space="preserve">Για να εκτιμήσουμε αν το κτήριο μας είναι επαρκώς </w:t>
      </w:r>
      <w:proofErr w:type="spellStart"/>
      <w:r>
        <w:t>θερμομονωμένο</w:t>
      </w:r>
      <w:proofErr w:type="spellEnd"/>
      <w:r>
        <w:t xml:space="preserve"> πρέπει να συγκρίνουμε αυτόν τον συντελεστή με το μέγιστο που δίνεται στον πίνακα 7, σελ 57 της Τ.Ο.Τ.Ε.Ε. 2.</w:t>
      </w:r>
    </w:p>
    <w:p w:rsidR="00D41EA5" w:rsidRDefault="00D41EA5" w:rsidP="00D41EA5">
      <w:r>
        <w:t xml:space="preserve">Για το κτήριο μας έχουμε </w:t>
      </w:r>
    </w:p>
    <w:p w:rsidR="00D41EA5" w:rsidRDefault="006C107F" w:rsidP="00D41EA5">
      <w:pPr>
        <w:rPr>
          <w:rFonts w:eastAsiaTheme="minorEastAsia"/>
          <w:i/>
          <w:lang w:val="en-US"/>
        </w:rPr>
      </w:pPr>
      <m:oMathPara>
        <m:oMath>
          <m:f>
            <m:fPr>
              <m:type m:val="skw"/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Α</m:t>
              </m:r>
            </m:num>
            <m:den>
              <m:r>
                <w:rPr>
                  <w:rFonts w:ascii="Cambria Math" w:hAnsi="Cambria Math"/>
                  <w:lang w:val="en-US"/>
                </w:rPr>
                <m:t>V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d>
                <m:dPr>
                  <m:begChr m:val="["/>
                  <m:endChr m:val="]"/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9+10+9+10</m:t>
                      </m:r>
                    </m:e>
                  </m:d>
                  <m:r>
                    <w:rPr>
                      <w:rFonts w:ascii="Cambria Math" w:hAnsi="Cambria Math"/>
                    </w:rPr>
                    <m:t>∙3</m:t>
                  </m:r>
                </m:e>
              </m:d>
              <m:r>
                <w:rPr>
                  <w:rFonts w:ascii="Cambria Math" w:hAnsi="Cambria Math"/>
                </w:rPr>
                <m:t>+90+90</m:t>
              </m:r>
            </m:num>
            <m:den>
              <m:r>
                <w:rPr>
                  <w:rFonts w:ascii="Cambria Math" w:hAnsi="Cambria Math"/>
                </w:rPr>
                <m:t>90∙3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294</m:t>
              </m:r>
            </m:num>
            <m:den>
              <m:r>
                <w:rPr>
                  <w:rFonts w:ascii="Cambria Math" w:hAnsi="Cambria Math"/>
                </w:rPr>
                <m:t>270</m:t>
              </m:r>
            </m:den>
          </m:f>
          <m:r>
            <w:rPr>
              <w:rFonts w:ascii="Cambria Math" w:hAnsi="Cambria Math"/>
            </w:rPr>
            <m:t>=1,08</m:t>
          </m:r>
        </m:oMath>
      </m:oMathPara>
    </w:p>
    <w:p w:rsidR="00D41EA5" w:rsidRDefault="00D41EA5" w:rsidP="00D41EA5">
      <w:pPr>
        <w:rPr>
          <w:lang w:val="en-US"/>
        </w:rPr>
      </w:pPr>
    </w:p>
    <w:p w:rsidR="00D41EA5" w:rsidRDefault="00D41EA5" w:rsidP="00D41EA5">
      <w:r>
        <w:t xml:space="preserve">Επομένως σύμφωνα με τον πίνακα ο μέγιστος επιτρεπτός συντελεστής είναι για τη Δ ζώνη </w:t>
      </w:r>
    </w:p>
    <w:p w:rsidR="00D41EA5" w:rsidRPr="00F07C1E" w:rsidRDefault="00D41EA5" w:rsidP="00D41EA5">
      <w:proofErr w:type="spellStart"/>
      <w:r>
        <w:rPr>
          <w:lang w:val="en-US"/>
        </w:rPr>
        <w:t>Umax</w:t>
      </w:r>
      <w:proofErr w:type="spellEnd"/>
      <w:r w:rsidRPr="00F07C1E">
        <w:t>=0</w:t>
      </w:r>
      <w:proofErr w:type="gramStart"/>
      <w:r w:rsidRPr="00F07C1E">
        <w:t>,</w:t>
      </w:r>
      <w:r w:rsidR="009821ED">
        <w:t>60</w:t>
      </w:r>
      <w:proofErr w:type="gramEnd"/>
      <w:r w:rsidRPr="00F07C1E">
        <w:t xml:space="preserve"> </w:t>
      </w:r>
      <w:r>
        <w:rPr>
          <w:lang w:val="en-US"/>
        </w:rPr>
        <w:t>W</w:t>
      </w:r>
      <w:r w:rsidRPr="00F07C1E">
        <w:t>/</w:t>
      </w:r>
      <w:r>
        <w:rPr>
          <w:lang w:val="en-US"/>
        </w:rPr>
        <w:t>m</w:t>
      </w:r>
      <w:r w:rsidRPr="00F07C1E">
        <w:rPr>
          <w:vertAlign w:val="superscript"/>
        </w:rPr>
        <w:t>2</w:t>
      </w:r>
      <w:r>
        <w:rPr>
          <w:lang w:val="en-US"/>
        </w:rPr>
        <w:t>K</w:t>
      </w:r>
      <w:r w:rsidRPr="00F07C1E">
        <w:t>.</w:t>
      </w:r>
    </w:p>
    <w:p w:rsidR="00D41EA5" w:rsidRPr="00F07C1E" w:rsidRDefault="00D41EA5" w:rsidP="00D41EA5">
      <w:pPr>
        <w:rPr>
          <w:b/>
        </w:rPr>
      </w:pPr>
      <w:r w:rsidRPr="00F07C1E">
        <w:rPr>
          <w:b/>
        </w:rPr>
        <w:t xml:space="preserve">Στη συγκεκριμένη μονοκατοικία </w:t>
      </w:r>
      <w:r w:rsidRPr="00F07C1E">
        <w:rPr>
          <w:b/>
          <w:lang w:val="en-US"/>
        </w:rPr>
        <w:t>U</w:t>
      </w:r>
      <w:r w:rsidRPr="00F07C1E">
        <w:rPr>
          <w:b/>
        </w:rPr>
        <w:t>= 0,</w:t>
      </w:r>
      <w:r w:rsidR="005A7528" w:rsidRPr="005A7528">
        <w:rPr>
          <w:b/>
        </w:rPr>
        <w:t>5</w:t>
      </w:r>
      <w:r w:rsidR="009821ED">
        <w:rPr>
          <w:b/>
        </w:rPr>
        <w:t>60</w:t>
      </w:r>
      <w:r w:rsidRPr="00F07C1E">
        <w:rPr>
          <w:b/>
        </w:rPr>
        <w:t xml:space="preserve"> </w:t>
      </w:r>
      <w:r w:rsidRPr="00F07C1E">
        <w:rPr>
          <w:b/>
          <w:lang w:val="en-US"/>
        </w:rPr>
        <w:t>W</w:t>
      </w:r>
      <w:r w:rsidRPr="00F07C1E">
        <w:rPr>
          <w:b/>
        </w:rPr>
        <w:t>/</w:t>
      </w:r>
      <w:r w:rsidRPr="00F07C1E">
        <w:rPr>
          <w:b/>
          <w:lang w:val="en-US"/>
        </w:rPr>
        <w:t>m</w:t>
      </w:r>
      <w:r w:rsidRPr="00F07C1E">
        <w:rPr>
          <w:b/>
          <w:vertAlign w:val="superscript"/>
        </w:rPr>
        <w:t>2</w:t>
      </w:r>
      <w:r w:rsidRPr="00F07C1E">
        <w:rPr>
          <w:b/>
          <w:lang w:val="en-US"/>
        </w:rPr>
        <w:t>K</w:t>
      </w:r>
      <w:r w:rsidRPr="00F07C1E">
        <w:rPr>
          <w:b/>
        </w:rPr>
        <w:t xml:space="preserve">&lt; </w:t>
      </w:r>
      <w:proofErr w:type="spellStart"/>
      <w:r w:rsidRPr="00F07C1E">
        <w:rPr>
          <w:b/>
          <w:lang w:val="en-US"/>
        </w:rPr>
        <w:t>Umax</w:t>
      </w:r>
      <w:proofErr w:type="spellEnd"/>
      <w:r w:rsidRPr="00F07C1E">
        <w:rPr>
          <w:b/>
        </w:rPr>
        <w:t>=0,</w:t>
      </w:r>
      <w:r w:rsidR="009821ED">
        <w:rPr>
          <w:b/>
        </w:rPr>
        <w:t>60</w:t>
      </w:r>
      <w:r w:rsidRPr="00F07C1E">
        <w:rPr>
          <w:b/>
        </w:rPr>
        <w:t xml:space="preserve"> </w:t>
      </w:r>
      <w:r w:rsidRPr="00F07C1E">
        <w:rPr>
          <w:b/>
          <w:lang w:val="en-US"/>
        </w:rPr>
        <w:t>W</w:t>
      </w:r>
      <w:r w:rsidRPr="00F07C1E">
        <w:rPr>
          <w:b/>
        </w:rPr>
        <w:t>/</w:t>
      </w:r>
      <w:r w:rsidRPr="00F07C1E">
        <w:rPr>
          <w:b/>
          <w:lang w:val="en-US"/>
        </w:rPr>
        <w:t>m</w:t>
      </w:r>
      <w:r w:rsidRPr="00F07C1E">
        <w:rPr>
          <w:b/>
          <w:vertAlign w:val="superscript"/>
        </w:rPr>
        <w:t>2</w:t>
      </w:r>
      <w:r w:rsidRPr="00F07C1E">
        <w:rPr>
          <w:b/>
          <w:lang w:val="en-US"/>
        </w:rPr>
        <w:t>K</w:t>
      </w:r>
      <w:r w:rsidRPr="00F07C1E">
        <w:rPr>
          <w:b/>
        </w:rPr>
        <w:t xml:space="preserve"> </w:t>
      </w:r>
      <w:r>
        <w:rPr>
          <w:b/>
        </w:rPr>
        <w:t xml:space="preserve">άρα το κτήριο είναι επαρκώς </w:t>
      </w:r>
      <w:proofErr w:type="spellStart"/>
      <w:r>
        <w:rPr>
          <w:b/>
        </w:rPr>
        <w:t>θερμομονωμένο</w:t>
      </w:r>
      <w:proofErr w:type="spellEnd"/>
      <w:r>
        <w:rPr>
          <w:b/>
        </w:rPr>
        <w:t>.</w:t>
      </w:r>
    </w:p>
    <w:p w:rsidR="00D41EA5" w:rsidRPr="00F07C1E" w:rsidRDefault="00D41EA5" w:rsidP="00D41EA5">
      <w:pPr>
        <w:rPr>
          <w:i/>
        </w:rPr>
      </w:pPr>
    </w:p>
    <w:p w:rsidR="00D41EA5" w:rsidRPr="00B36D6A" w:rsidRDefault="00D41EA5"/>
    <w:p w:rsidR="00B36D6A" w:rsidRPr="00B36D6A" w:rsidRDefault="00B36D6A"/>
    <w:p w:rsidR="00B36D6A" w:rsidRPr="00B36D6A" w:rsidRDefault="00B36D6A"/>
    <w:p w:rsidR="00B36D6A" w:rsidRPr="00B36D6A" w:rsidRDefault="00B36D6A"/>
    <w:p w:rsidR="00B36D6A" w:rsidRPr="00B36D6A" w:rsidRDefault="00B36D6A"/>
    <w:p w:rsidR="00B36D6A" w:rsidRPr="00B36D6A" w:rsidRDefault="00B36D6A"/>
    <w:p w:rsidR="00B36D6A" w:rsidRPr="00B36D6A" w:rsidRDefault="00B36D6A"/>
    <w:p w:rsidR="00B36D6A" w:rsidRPr="00B36D6A" w:rsidRDefault="00B36D6A"/>
    <w:p w:rsidR="00B36D6A" w:rsidRPr="00B36D6A" w:rsidRDefault="00B36D6A"/>
    <w:p w:rsidR="00B36D6A" w:rsidRPr="00B36D6A" w:rsidRDefault="00B36D6A"/>
    <w:p w:rsidR="00B36D6A" w:rsidRPr="00B36D6A" w:rsidRDefault="00B36D6A"/>
    <w:p w:rsidR="00B36D6A" w:rsidRPr="00BC7982" w:rsidRDefault="00B36D6A" w:rsidP="003A1796">
      <w:pPr>
        <w:outlineLvl w:val="0"/>
        <w:rPr>
          <w:b/>
          <w:u w:val="single"/>
        </w:rPr>
      </w:pPr>
      <w:r w:rsidRPr="00BC7982">
        <w:rPr>
          <w:b/>
          <w:u w:val="single"/>
        </w:rPr>
        <w:lastRenderedPageBreak/>
        <w:t xml:space="preserve">ΑΣΚΗΣΗ </w:t>
      </w:r>
      <w:r w:rsidR="00D46C71" w:rsidRPr="00E850B6">
        <w:rPr>
          <w:b/>
          <w:u w:val="single"/>
        </w:rPr>
        <w:t>8</w:t>
      </w:r>
      <w:r w:rsidRPr="00BC7982">
        <w:rPr>
          <w:b/>
          <w:u w:val="single"/>
          <w:vertAlign w:val="superscript"/>
        </w:rPr>
        <w:t>Η</w:t>
      </w:r>
    </w:p>
    <w:p w:rsidR="00B36D6A" w:rsidRDefault="00B36D6A" w:rsidP="00B36D6A">
      <w:r>
        <w:t xml:space="preserve">Να υπολογιστεί αν θα υπάρξει υγροποίηση υδρατμών, σε </w:t>
      </w:r>
      <w:proofErr w:type="spellStart"/>
      <w:r>
        <w:t>αμόνωτη</w:t>
      </w:r>
      <w:proofErr w:type="spellEnd"/>
      <w:r>
        <w:t xml:space="preserve"> τοιχοποιία  που αποτελείται από επίχρισμα  πάχους 2 </w:t>
      </w:r>
      <w:r>
        <w:rPr>
          <w:lang w:val="en-US"/>
        </w:rPr>
        <w:t>cm</w:t>
      </w:r>
      <w:r w:rsidRPr="00607593">
        <w:t xml:space="preserve"> </w:t>
      </w:r>
      <w:r>
        <w:t xml:space="preserve">εσωτερικά και εξωτερικά και οπλισμένο σκυρόδεμα πάχους 25 </w:t>
      </w:r>
      <w:r>
        <w:rPr>
          <w:lang w:val="en-US"/>
        </w:rPr>
        <w:t>cm</w:t>
      </w:r>
      <w:r w:rsidRPr="00607593">
        <w:t>.</w:t>
      </w:r>
      <w:r>
        <w:t xml:space="preserve"> Ο εσωτερικός αέρας έχει θερμοκρασία </w:t>
      </w:r>
      <w:r w:rsidR="00032CB6">
        <w:t>10</w:t>
      </w:r>
      <w:r>
        <w:t xml:space="preserve"> </w:t>
      </w:r>
      <w:proofErr w:type="spellStart"/>
      <w:r w:rsidRPr="00B36D6A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 w:rsidRPr="00B36D6A">
        <w:t xml:space="preserve"> </w:t>
      </w:r>
      <w:r>
        <w:t>και σχετική υγρασία 90% ενώ ο εξωτερικό αέρας έχει θερμοκρασία -</w:t>
      </w:r>
      <w:r w:rsidR="000B21E8">
        <w:t>10</w:t>
      </w:r>
      <w:r>
        <w:t xml:space="preserve"> </w:t>
      </w:r>
      <w:proofErr w:type="spellStart"/>
      <w:r w:rsidRPr="00B36D6A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 w:rsidRPr="00B36D6A">
        <w:t xml:space="preserve">. </w:t>
      </w:r>
      <w:r>
        <w:t xml:space="preserve"> </w:t>
      </w:r>
    </w:p>
    <w:p w:rsidR="00B36D6A" w:rsidRDefault="00B36D6A" w:rsidP="00B36D6A">
      <w:r>
        <w:t>Δεδομένα</w:t>
      </w:r>
      <w:r w:rsidRPr="00607593">
        <w:t xml:space="preserve"> : </w:t>
      </w:r>
      <w:proofErr w:type="spellStart"/>
      <w:r>
        <w:t>λ</w:t>
      </w:r>
      <w:r w:rsidRPr="00607593">
        <w:rPr>
          <w:vertAlign w:val="subscript"/>
        </w:rPr>
        <w:t>επ</w:t>
      </w:r>
      <w:proofErr w:type="spellEnd"/>
      <w:r>
        <w:t xml:space="preserve">= 0,870 </w:t>
      </w:r>
      <w:r>
        <w:rPr>
          <w:lang w:val="en-US"/>
        </w:rPr>
        <w:t>W</w:t>
      </w:r>
      <w:r w:rsidRPr="00607593">
        <w:t>/</w:t>
      </w:r>
      <w:proofErr w:type="spellStart"/>
      <w:r>
        <w:rPr>
          <w:lang w:val="en-US"/>
        </w:rPr>
        <w:t>mK</w:t>
      </w:r>
      <w:proofErr w:type="spellEnd"/>
      <w:r>
        <w:t>, λ</w:t>
      </w:r>
      <w:r>
        <w:rPr>
          <w:vertAlign w:val="subscript"/>
        </w:rPr>
        <w:t>σκυρ</w:t>
      </w:r>
      <w:r>
        <w:t xml:space="preserve">=2,00 </w:t>
      </w:r>
      <w:r>
        <w:rPr>
          <w:lang w:val="en-US"/>
        </w:rPr>
        <w:t>W</w:t>
      </w:r>
      <w:r w:rsidRPr="00607593">
        <w:t>/</w:t>
      </w:r>
      <w:proofErr w:type="spellStart"/>
      <w:r>
        <w:rPr>
          <w:lang w:val="en-US"/>
        </w:rPr>
        <w:t>mK</w:t>
      </w:r>
      <w:proofErr w:type="spellEnd"/>
    </w:p>
    <w:p w:rsidR="00B36D6A" w:rsidRPr="00BC7982" w:rsidRDefault="00B36D6A" w:rsidP="003A1796">
      <w:pPr>
        <w:outlineLvl w:val="0"/>
        <w:rPr>
          <w:b/>
        </w:rPr>
      </w:pPr>
      <w:r w:rsidRPr="00BC7982">
        <w:rPr>
          <w:b/>
        </w:rPr>
        <w:t>ΛΥΣΗ</w:t>
      </w:r>
    </w:p>
    <w:p w:rsidR="00B36D6A" w:rsidRPr="00DE65C4" w:rsidRDefault="00B36D6A" w:rsidP="00B36D6A">
      <w:pPr>
        <w:rPr>
          <w:rFonts w:eastAsiaTheme="minorEastAsia"/>
        </w:rPr>
      </w:pPr>
      <w:r>
        <w:rPr>
          <w:rFonts w:eastAsiaTheme="minorEastAsia"/>
          <w:lang w:val="en-US"/>
        </w:rPr>
        <w:t>O</w:t>
      </w:r>
      <w:r w:rsidRPr="00DE65C4">
        <w:rPr>
          <w:rFonts w:eastAsiaTheme="minorEastAsia"/>
        </w:rPr>
        <w:t xml:space="preserve"> </w:t>
      </w:r>
      <w:r>
        <w:rPr>
          <w:rFonts w:eastAsiaTheme="minorEastAsia"/>
        </w:rPr>
        <w:t>τύπος υπολογισμού του συντελεστή θερμοπερατότητας είναι</w:t>
      </w:r>
      <w:r w:rsidRPr="00DE65C4">
        <w:rPr>
          <w:rFonts w:eastAsiaTheme="minorEastAsia"/>
        </w:rPr>
        <w:t>:</w:t>
      </w:r>
    </w:p>
    <w:p w:rsidR="00B36D6A" w:rsidRDefault="00B36D6A" w:rsidP="00B36D6A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λι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δ+</m:t>
              </m:r>
              <m:r>
                <w:rPr>
                  <w:rFonts w:ascii="Cambria Math" w:hAnsi="Cambria Math"/>
                  <w:lang w:val="en-US"/>
                </w:rPr>
                <m:t>Ra</m:t>
              </m:r>
            </m:den>
          </m:f>
        </m:oMath>
      </m:oMathPara>
    </w:p>
    <w:p w:rsidR="00B36D6A" w:rsidRDefault="00B36D6A" w:rsidP="00B36D6A">
      <w:pPr>
        <w:rPr>
          <w:rFonts w:eastAsiaTheme="minorEastAsia"/>
        </w:rPr>
      </w:pPr>
      <w:r>
        <w:rPr>
          <w:rFonts w:eastAsiaTheme="minorEastAsia"/>
        </w:rPr>
        <w:t xml:space="preserve">Από τον πίνακα 3β της ΤΟΤΕΕ 2 βρίσκουμε ότι </w:t>
      </w:r>
    </w:p>
    <w:p w:rsidR="00B36D6A" w:rsidRPr="006F06AE" w:rsidRDefault="00B36D6A" w:rsidP="00B36D6A">
      <w:pPr>
        <w:rPr>
          <w:rFonts w:eastAsiaTheme="minorEastAsia"/>
        </w:rPr>
      </w:pPr>
      <w:proofErr w:type="spellStart"/>
      <w:r>
        <w:rPr>
          <w:rFonts w:eastAsiaTheme="minorEastAsia"/>
          <w:lang w:val="en-US"/>
        </w:rPr>
        <w:t>Ri</w:t>
      </w:r>
      <w:proofErr w:type="spellEnd"/>
      <w:r w:rsidRPr="006F06AE">
        <w:rPr>
          <w:rFonts w:eastAsiaTheme="minorEastAsia"/>
        </w:rPr>
        <w:t>=0</w:t>
      </w:r>
      <w:proofErr w:type="gramStart"/>
      <w:r w:rsidRPr="006F06AE">
        <w:rPr>
          <w:rFonts w:eastAsiaTheme="minorEastAsia"/>
        </w:rPr>
        <w:t>,13</w:t>
      </w:r>
      <w:proofErr w:type="gramEnd"/>
      <w:r w:rsidRPr="006F06AE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m</w:t>
      </w:r>
      <w:r w:rsidRPr="006F06AE">
        <w:rPr>
          <w:rFonts w:eastAsiaTheme="minorEastAsia"/>
          <w:vertAlign w:val="superscript"/>
        </w:rPr>
        <w:t>2</w:t>
      </w:r>
      <w:r>
        <w:rPr>
          <w:rFonts w:eastAsiaTheme="minorEastAsia"/>
          <w:lang w:val="en-US"/>
        </w:rPr>
        <w:t>K</w:t>
      </w:r>
      <w:r w:rsidRPr="006F06AE">
        <w:rPr>
          <w:rFonts w:eastAsiaTheme="minorEastAsia"/>
        </w:rPr>
        <w:t>/</w:t>
      </w:r>
      <w:r>
        <w:rPr>
          <w:rFonts w:eastAsiaTheme="minorEastAsia"/>
          <w:lang w:val="en-US"/>
        </w:rPr>
        <w:t>W</w:t>
      </w:r>
    </w:p>
    <w:p w:rsidR="00B36D6A" w:rsidRPr="00D64FAD" w:rsidRDefault="00B36D6A" w:rsidP="00B36D6A">
      <w:pPr>
        <w:rPr>
          <w:rFonts w:eastAsiaTheme="minorEastAsia"/>
        </w:rPr>
      </w:pPr>
      <w:r>
        <w:rPr>
          <w:rFonts w:eastAsiaTheme="minorEastAsia"/>
          <w:lang w:val="en-US"/>
        </w:rPr>
        <w:t>Ra</w:t>
      </w:r>
      <w:r w:rsidRPr="00D64FAD">
        <w:rPr>
          <w:rFonts w:eastAsiaTheme="minorEastAsia"/>
        </w:rPr>
        <w:t>=0</w:t>
      </w:r>
      <w:proofErr w:type="gramStart"/>
      <w:r w:rsidRPr="00D64FAD">
        <w:rPr>
          <w:rFonts w:eastAsiaTheme="minorEastAsia"/>
        </w:rPr>
        <w:t>,04</w:t>
      </w:r>
      <w:proofErr w:type="gramEnd"/>
      <w:r w:rsidRPr="00D64FAD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m</w:t>
      </w:r>
      <w:r w:rsidRPr="00D64FAD">
        <w:rPr>
          <w:rFonts w:eastAsiaTheme="minorEastAsia"/>
          <w:vertAlign w:val="superscript"/>
        </w:rPr>
        <w:t>2</w:t>
      </w:r>
      <w:r>
        <w:rPr>
          <w:rFonts w:eastAsiaTheme="minorEastAsia"/>
          <w:lang w:val="en-US"/>
        </w:rPr>
        <w:t>K</w:t>
      </w:r>
      <w:r w:rsidRPr="00D64FAD">
        <w:rPr>
          <w:rFonts w:eastAsiaTheme="minorEastAsia"/>
        </w:rPr>
        <w:t>/</w:t>
      </w:r>
      <w:r>
        <w:rPr>
          <w:rFonts w:eastAsiaTheme="minorEastAsia"/>
          <w:lang w:val="en-US"/>
        </w:rPr>
        <w:t>W</w:t>
      </w:r>
    </w:p>
    <w:p w:rsidR="00B36D6A" w:rsidRDefault="00B36D6A" w:rsidP="00B36D6A">
      <w:r>
        <w:rPr>
          <w:lang w:val="en-US"/>
        </w:rPr>
        <w:t>R</w:t>
      </w:r>
      <w:r>
        <w:t>δ=0 γιατί δεν υπάρχει διάκενο αέρα στην τοιχοποιία.</w:t>
      </w:r>
    </w:p>
    <w:p w:rsidR="00B36D6A" w:rsidRDefault="00B36D6A" w:rsidP="00B36D6A">
      <w:r>
        <w:t>Επομένως</w:t>
      </w:r>
    </w:p>
    <w:p w:rsidR="00B36D6A" w:rsidRPr="0047315F" w:rsidRDefault="00B36D6A" w:rsidP="00B36D6A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λι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δ+</m:t>
              </m:r>
              <m:r>
                <w:rPr>
                  <w:rFonts w:ascii="Cambria Math" w:hAnsi="Cambria Math"/>
                  <w:lang w:val="en-US"/>
                </w:rPr>
                <m:t>Ra</m:t>
              </m:r>
            </m:den>
          </m:f>
          <m:r>
            <w:rPr>
              <w:rFonts w:ascii="Cambria Math" w:hAnsi="Cambria Math"/>
            </w:rPr>
            <m:t>→</m:t>
          </m:r>
        </m:oMath>
      </m:oMathPara>
    </w:p>
    <w:p w:rsidR="00B36D6A" w:rsidRDefault="006C107F" w:rsidP="00B36D6A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0,13+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0,02</m:t>
                  </m:r>
                </m:num>
                <m:den>
                  <m:r>
                    <w:rPr>
                      <w:rFonts w:ascii="Cambria Math" w:hAnsi="Cambria Math"/>
                    </w:rPr>
                    <m:t>0,870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0,25</m:t>
                  </m:r>
                </m:num>
                <m:den>
                  <m:r>
                    <w:rPr>
                      <w:rFonts w:ascii="Cambria Math" w:hAnsi="Cambria Math"/>
                    </w:rPr>
                    <m:t>2,00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0,02</m:t>
                  </m:r>
                </m:num>
                <m:den>
                  <m:r>
                    <w:rPr>
                      <w:rFonts w:ascii="Cambria Math" w:hAnsi="Cambria Math"/>
                    </w:rPr>
                    <m:t>0,870</m:t>
                  </m:r>
                </m:den>
              </m:f>
              <m:r>
                <w:rPr>
                  <w:rFonts w:ascii="Cambria Math" w:hAnsi="Cambria Math"/>
                </w:rPr>
                <m:t>+0,04</m:t>
              </m:r>
            </m:den>
          </m:f>
          <m:r>
            <w:rPr>
              <w:rFonts w:ascii="Cambria Math" w:hAnsi="Cambria Math"/>
            </w:rPr>
            <m:t>=2,93</m:t>
          </m:r>
        </m:oMath>
      </m:oMathPara>
    </w:p>
    <w:p w:rsidR="00FA6E10" w:rsidRPr="00FA6E10" w:rsidRDefault="00FA6E10" w:rsidP="00B36D6A">
      <w:pPr>
        <w:rPr>
          <w:rFonts w:eastAsiaTheme="minorEastAsia"/>
        </w:rPr>
      </w:pPr>
      <w:r>
        <w:rPr>
          <w:rFonts w:eastAsiaTheme="minorEastAsia"/>
        </w:rPr>
        <w:t>Ο τύπος υπολογισμού της ροής θερμότητας ανά μονάδας επιφάνειας δίνεται από τη σχέση</w:t>
      </w:r>
      <w:r w:rsidRPr="00FA6E10">
        <w:rPr>
          <w:rFonts w:eastAsiaTheme="minorEastAsia"/>
        </w:rPr>
        <w:t>:</w:t>
      </w:r>
    </w:p>
    <w:p w:rsidR="00FA6E10" w:rsidRDefault="00FA6E10" w:rsidP="00B36D6A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q=U∙Δθ=</m:t>
          </m:r>
          <m:r>
            <w:rPr>
              <w:rFonts w:ascii="Cambria Math" w:eastAsiaTheme="minorEastAsia" w:hAnsi="Cambria Math"/>
              <w:lang w:val="en-US"/>
            </w:rPr>
            <m:t>U∙(</m:t>
          </m:r>
          <m:r>
            <w:rPr>
              <w:rFonts w:ascii="Cambria Math" w:eastAsiaTheme="minorEastAsia" w:hAnsi="Cambria Math"/>
            </w:rPr>
            <m:t>θεξ-θεσ)=2,93∙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-10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=58,60</m:t>
          </m:r>
          <m:f>
            <m:fPr>
              <m:type m:val="skw"/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W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FA6E10" w:rsidRDefault="00FA6E10" w:rsidP="00B36D6A">
      <w:pPr>
        <w:rPr>
          <w:rFonts w:eastAsiaTheme="minorEastAsia"/>
        </w:rPr>
      </w:pPr>
      <w:r>
        <w:rPr>
          <w:rFonts w:eastAsiaTheme="minorEastAsia"/>
        </w:rPr>
        <w:t>Αυτή η ροή θερμότητας υπάρχει σε κάθε δομικό στοιχείο του τοίχου.</w:t>
      </w:r>
    </w:p>
    <w:p w:rsidR="00FA6E10" w:rsidRDefault="00FA6E10" w:rsidP="00B36D6A">
      <w:pPr>
        <w:rPr>
          <w:rFonts w:eastAsiaTheme="minorEastAsia"/>
        </w:rPr>
      </w:pPr>
      <w:r>
        <w:rPr>
          <w:rFonts w:eastAsiaTheme="minorEastAsia"/>
        </w:rPr>
        <w:t xml:space="preserve">Άρα ισχύει η σχέση </w:t>
      </w:r>
      <m:oMath>
        <m:r>
          <w:rPr>
            <w:rFonts w:ascii="Cambria Math" w:eastAsiaTheme="minorEastAsia" w:hAnsi="Cambria Math"/>
          </w:rPr>
          <m:t>q=U'∙(θτεσ-θεσ)</m:t>
        </m:r>
      </m:oMath>
    </w:p>
    <w:p w:rsidR="00FA6E10" w:rsidRDefault="00FA6E10" w:rsidP="003A1796">
      <w:pPr>
        <w:outlineLvl w:val="0"/>
        <w:rPr>
          <w:rFonts w:eastAsiaTheme="minorEastAsia"/>
        </w:rPr>
      </w:pPr>
      <w:r>
        <w:rPr>
          <w:rFonts w:eastAsiaTheme="minorEastAsia"/>
        </w:rPr>
        <w:t xml:space="preserve">Όπου </w:t>
      </w:r>
      <w:r>
        <w:rPr>
          <w:rFonts w:eastAsiaTheme="minorEastAsia"/>
          <w:lang w:val="en-US"/>
        </w:rPr>
        <w:t>U</w:t>
      </w:r>
      <w:r w:rsidRPr="00FA6E10">
        <w:rPr>
          <w:rFonts w:eastAsiaTheme="minorEastAsia"/>
        </w:rPr>
        <w:t xml:space="preserve">’ </w:t>
      </w:r>
      <w:r>
        <w:rPr>
          <w:rFonts w:eastAsiaTheme="minorEastAsia"/>
        </w:rPr>
        <w:t>θερμική αντίσταση του εσωτερικού στρώματος αέρα δηλαδή</w:t>
      </w:r>
    </w:p>
    <w:p w:rsidR="00FA6E10" w:rsidRDefault="006C107F" w:rsidP="00B36D6A">
      <w:pPr>
        <w:rPr>
          <w:lang w:val="en-US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U</m:t>
            </m:r>
          </m:e>
          <m:sup>
            <m:r>
              <w:rPr>
                <w:rFonts w:ascii="Cambria Math" w:eastAsiaTheme="minorEastAsia" w:hAnsi="Cambria Math"/>
                <w:lang w:val="en-US"/>
              </w:rPr>
              <m:t>'</m:t>
            </m:r>
          </m:sup>
        </m:sSup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Ri</m:t>
            </m:r>
          </m:den>
        </m:f>
        <m:r>
          <w:rPr>
            <w:rFonts w:ascii="Cambria Math" w:eastAsiaTheme="minorEastAsia" w:hAnsi="Cambria Math"/>
            <w:lang w:val="en-US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1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0,13</m:t>
            </m:r>
          </m:den>
        </m:f>
        <m:r>
          <w:rPr>
            <w:rFonts w:ascii="Cambria Math" w:eastAsiaTheme="minorEastAsia" w:hAnsi="Cambria Math"/>
            <w:lang w:val="en-US"/>
          </w:rPr>
          <m:t>=7,69</m:t>
        </m:r>
      </m:oMath>
      <w:r w:rsidR="000B21E8" w:rsidRPr="000B21E8">
        <w:rPr>
          <w:lang w:val="en-US"/>
        </w:rPr>
        <w:t xml:space="preserve"> </w:t>
      </w:r>
      <w:r w:rsidR="000B21E8">
        <w:rPr>
          <w:lang w:val="en-US"/>
        </w:rPr>
        <w:t>W</w:t>
      </w:r>
      <w:r w:rsidR="000B21E8" w:rsidRPr="009B10B2">
        <w:rPr>
          <w:lang w:val="en-US"/>
        </w:rPr>
        <w:t>/</w:t>
      </w:r>
      <w:r w:rsidR="000B21E8">
        <w:rPr>
          <w:lang w:val="en-US"/>
        </w:rPr>
        <w:t>m</w:t>
      </w:r>
      <w:r w:rsidR="000B21E8" w:rsidRPr="009B10B2">
        <w:rPr>
          <w:vertAlign w:val="superscript"/>
          <w:lang w:val="en-US"/>
        </w:rPr>
        <w:t>2</w:t>
      </w:r>
      <w:r w:rsidR="000B21E8">
        <w:rPr>
          <w:lang w:val="en-US"/>
        </w:rPr>
        <w:t>K</w:t>
      </w:r>
    </w:p>
    <w:p w:rsidR="000B21E8" w:rsidRDefault="000B21E8" w:rsidP="00B36D6A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q</m:t>
          </m:r>
          <m:r>
            <w:rPr>
              <w:rFonts w:ascii="Cambria Math" w:eastAsiaTheme="minorEastAsia" w:hAnsi="Cambria Math"/>
              <w:lang w:val="en-US"/>
            </w:rPr>
            <m:t>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'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θτεσ</m:t>
              </m:r>
              <m:r>
                <w:rPr>
                  <w:rFonts w:ascii="Cambria Math" w:eastAsiaTheme="minorEastAsia" w:hAnsi="Cambria Math"/>
                  <w:lang w:val="en-US"/>
                </w:rPr>
                <m:t>-</m:t>
              </m:r>
              <m:r>
                <w:rPr>
                  <w:rFonts w:ascii="Cambria Math" w:eastAsiaTheme="minorEastAsia" w:hAnsi="Cambria Math"/>
                </w:rPr>
                <m:t>θεσ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→58,60=7,69∙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  <w:lang w:val="en-US"/>
                </w:rPr>
                <m:t>10-</m:t>
              </m:r>
              <m:r>
                <w:rPr>
                  <w:rFonts w:ascii="Cambria Math" w:eastAsiaTheme="minorEastAsia" w:hAnsi="Cambria Math"/>
                </w:rPr>
                <m:t>θτεσ</m:t>
              </m:r>
            </m:e>
          </m:d>
          <m:r>
            <w:rPr>
              <w:rFonts w:ascii="Cambria Math" w:eastAsiaTheme="minorEastAsia" w:hAnsi="Cambria Math"/>
              <w:lang w:val="en-US"/>
            </w:rPr>
            <m:t>→</m:t>
          </m:r>
          <m:r>
            <w:rPr>
              <w:rFonts w:ascii="Cambria Math" w:eastAsiaTheme="minorEastAsia" w:hAnsi="Cambria Math"/>
            </w:rPr>
            <m:t>θτεσ</m:t>
          </m:r>
          <m:r>
            <w:rPr>
              <w:rFonts w:ascii="Cambria Math" w:eastAsiaTheme="minorEastAsia" w:hAnsi="Cambria Math"/>
              <w:lang w:val="en-US"/>
            </w:rPr>
            <m:t xml:space="preserve">=2,37 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ο</m:t>
              </m:r>
              <m:r>
                <w:rPr>
                  <w:rFonts w:ascii="Cambria Math" w:eastAsiaTheme="minorEastAsia" w:hAnsi="Cambria Math"/>
                  <w:lang w:val="en-US"/>
                </w:rPr>
                <m:t>C</m:t>
              </m:r>
            </m:e>
            <m:sub/>
          </m:sSub>
        </m:oMath>
      </m:oMathPara>
    </w:p>
    <w:p w:rsidR="000B21E8" w:rsidRPr="00E850B6" w:rsidRDefault="000B21E8" w:rsidP="00B36D6A">
      <w:pPr>
        <w:rPr>
          <w:rFonts w:eastAsiaTheme="minorEastAsia"/>
          <w:i/>
        </w:rPr>
      </w:pPr>
      <w:r>
        <w:rPr>
          <w:rFonts w:eastAsiaTheme="minorEastAsia"/>
          <w:i/>
        </w:rPr>
        <w:t xml:space="preserve">Σύμφωνα με τον πίνακα 8.1. της θεματικής ενότητας ΔΚ2 </w:t>
      </w:r>
      <w:r w:rsidR="00032CB6">
        <w:rPr>
          <w:rFonts w:eastAsiaTheme="minorEastAsia"/>
          <w:i/>
        </w:rPr>
        <w:t xml:space="preserve">η θερμοκρασία δρόσου για τις δεδομένες συνθήκες είναι 8,4 </w:t>
      </w:r>
      <w:proofErr w:type="spellStart"/>
      <w:r w:rsidR="00032CB6" w:rsidRPr="00032CB6">
        <w:rPr>
          <w:rFonts w:eastAsiaTheme="minorEastAsia"/>
          <w:i/>
          <w:vertAlign w:val="superscript"/>
          <w:lang w:val="en-US"/>
        </w:rPr>
        <w:t>o</w:t>
      </w:r>
      <w:r w:rsidR="00032CB6">
        <w:rPr>
          <w:rFonts w:eastAsiaTheme="minorEastAsia"/>
          <w:i/>
          <w:lang w:val="en-US"/>
        </w:rPr>
        <w:t>C</w:t>
      </w:r>
      <w:proofErr w:type="spellEnd"/>
      <w:r w:rsidR="00032CB6" w:rsidRPr="00032CB6">
        <w:rPr>
          <w:rFonts w:eastAsiaTheme="minorEastAsia"/>
          <w:i/>
        </w:rPr>
        <w:t xml:space="preserve">, </w:t>
      </w:r>
      <w:r w:rsidR="00032CB6">
        <w:rPr>
          <w:rFonts w:eastAsiaTheme="minorEastAsia"/>
          <w:i/>
        </w:rPr>
        <w:t xml:space="preserve">επομένως </w:t>
      </w:r>
      <w:r>
        <w:rPr>
          <w:rFonts w:eastAsiaTheme="minorEastAsia"/>
          <w:i/>
        </w:rPr>
        <w:t>θα υπάρξει συμπύκνωση υδρατμών.</w:t>
      </w:r>
    </w:p>
    <w:p w:rsidR="00D46C71" w:rsidRPr="00E850B6" w:rsidRDefault="00D46C71" w:rsidP="00B36D6A">
      <w:pPr>
        <w:rPr>
          <w:rFonts w:eastAsiaTheme="minorEastAsia"/>
          <w:i/>
        </w:rPr>
      </w:pPr>
    </w:p>
    <w:p w:rsidR="00D46C71" w:rsidRPr="00BC7982" w:rsidRDefault="00D46C71" w:rsidP="003A1796">
      <w:pPr>
        <w:outlineLvl w:val="0"/>
        <w:rPr>
          <w:b/>
          <w:u w:val="single"/>
        </w:rPr>
      </w:pPr>
      <w:r w:rsidRPr="00BC7982">
        <w:rPr>
          <w:b/>
          <w:u w:val="single"/>
        </w:rPr>
        <w:lastRenderedPageBreak/>
        <w:t xml:space="preserve">ΑΣΚΗΣΗ </w:t>
      </w:r>
      <w:r w:rsidRPr="00D46C71">
        <w:rPr>
          <w:b/>
          <w:u w:val="single"/>
        </w:rPr>
        <w:t>9</w:t>
      </w:r>
      <w:r w:rsidRPr="00BC7982">
        <w:rPr>
          <w:b/>
          <w:u w:val="single"/>
          <w:vertAlign w:val="superscript"/>
        </w:rPr>
        <w:t>Η</w:t>
      </w:r>
    </w:p>
    <w:p w:rsidR="00D46C71" w:rsidRDefault="00D46C71" w:rsidP="00D46C71">
      <w:r>
        <w:t xml:space="preserve">Να υπολογιστεί αν θα υπάρξει υγροποίηση υδρατμών, σε μονωμένη τοιχοποιία  που αποτελείται από επίχρισμα  πάχους 2 </w:t>
      </w:r>
      <w:r>
        <w:rPr>
          <w:lang w:val="en-US"/>
        </w:rPr>
        <w:t>cm</w:t>
      </w:r>
      <w:r w:rsidRPr="00607593">
        <w:t xml:space="preserve"> </w:t>
      </w:r>
      <w:r>
        <w:t xml:space="preserve">εσωτερικά και εξωτερικά και οπλισμένο σκυρόδεμα πάχους 25 </w:t>
      </w:r>
      <w:r>
        <w:rPr>
          <w:lang w:val="en-US"/>
        </w:rPr>
        <w:t>cm</w:t>
      </w:r>
      <w:r>
        <w:t xml:space="preserve"> και μόνωση πάχους 5 </w:t>
      </w:r>
      <w:r>
        <w:rPr>
          <w:lang w:val="en-US"/>
        </w:rPr>
        <w:t>cm</w:t>
      </w:r>
      <w:r>
        <w:t xml:space="preserve"> </w:t>
      </w:r>
      <w:r w:rsidRPr="00607593">
        <w:t>.</w:t>
      </w:r>
      <w:r>
        <w:t xml:space="preserve"> Ο εσωτερικός αέρας έχει θερμοκρασία 10 </w:t>
      </w:r>
      <w:proofErr w:type="spellStart"/>
      <w:r w:rsidRPr="00B36D6A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 w:rsidRPr="00B36D6A">
        <w:t xml:space="preserve"> </w:t>
      </w:r>
      <w:r>
        <w:t xml:space="preserve">και σχετική υγρασία 90% ενώ ο εξωτερικό αέρας έχει θερμοκρασία -10 </w:t>
      </w:r>
      <w:proofErr w:type="spellStart"/>
      <w:r w:rsidRPr="00B36D6A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 w:rsidRPr="00B36D6A">
        <w:t xml:space="preserve">. </w:t>
      </w:r>
      <w:r>
        <w:t xml:space="preserve"> </w:t>
      </w:r>
    </w:p>
    <w:p w:rsidR="00D46C71" w:rsidRDefault="00D46C71" w:rsidP="00D46C71">
      <w:r>
        <w:t>Δεδομένα</w:t>
      </w:r>
      <w:r w:rsidRPr="00607593">
        <w:t xml:space="preserve"> : </w:t>
      </w:r>
      <w:r>
        <w:t>λ</w:t>
      </w:r>
      <w:r w:rsidRPr="00607593">
        <w:rPr>
          <w:vertAlign w:val="subscript"/>
        </w:rPr>
        <w:t>μον</w:t>
      </w:r>
      <w:r>
        <w:t xml:space="preserve">=0,035 </w:t>
      </w:r>
      <w:r>
        <w:rPr>
          <w:lang w:val="en-US"/>
        </w:rPr>
        <w:t>W</w:t>
      </w:r>
      <w:r w:rsidRPr="00607593">
        <w:t>/</w:t>
      </w:r>
      <w:proofErr w:type="spellStart"/>
      <w:r>
        <w:rPr>
          <w:lang w:val="en-US"/>
        </w:rPr>
        <w:t>mK</w:t>
      </w:r>
      <w:proofErr w:type="spellEnd"/>
      <w:r w:rsidRPr="00607593">
        <w:t xml:space="preserve">, </w:t>
      </w:r>
      <w:proofErr w:type="spellStart"/>
      <w:r>
        <w:t>λ</w:t>
      </w:r>
      <w:r w:rsidRPr="00607593">
        <w:rPr>
          <w:vertAlign w:val="subscript"/>
        </w:rPr>
        <w:t>επ</w:t>
      </w:r>
      <w:proofErr w:type="spellEnd"/>
      <w:r>
        <w:t xml:space="preserve">= 0,870 </w:t>
      </w:r>
      <w:r>
        <w:rPr>
          <w:lang w:val="en-US"/>
        </w:rPr>
        <w:t>W</w:t>
      </w:r>
      <w:r w:rsidRPr="00607593">
        <w:t>/</w:t>
      </w:r>
      <w:proofErr w:type="spellStart"/>
      <w:r>
        <w:rPr>
          <w:lang w:val="en-US"/>
        </w:rPr>
        <w:t>mK</w:t>
      </w:r>
      <w:proofErr w:type="spellEnd"/>
      <w:r>
        <w:t>, λ</w:t>
      </w:r>
      <w:r w:rsidRPr="00607593">
        <w:rPr>
          <w:vertAlign w:val="subscript"/>
        </w:rPr>
        <w:t>οπτ</w:t>
      </w:r>
      <w:r>
        <w:t xml:space="preserve">=0,450 </w:t>
      </w:r>
      <w:r>
        <w:rPr>
          <w:lang w:val="en-US"/>
        </w:rPr>
        <w:t>W</w:t>
      </w:r>
      <w:r w:rsidRPr="00607593">
        <w:t>/</w:t>
      </w:r>
      <w:proofErr w:type="spellStart"/>
      <w:r>
        <w:rPr>
          <w:lang w:val="en-US"/>
        </w:rPr>
        <w:t>mK</w:t>
      </w:r>
      <w:proofErr w:type="spellEnd"/>
    </w:p>
    <w:p w:rsidR="00D46C71" w:rsidRPr="00BC7982" w:rsidRDefault="00D46C71" w:rsidP="003A1796">
      <w:pPr>
        <w:outlineLvl w:val="0"/>
        <w:rPr>
          <w:b/>
        </w:rPr>
      </w:pPr>
      <w:r w:rsidRPr="00BC7982">
        <w:rPr>
          <w:b/>
        </w:rPr>
        <w:t>ΛΥΣΗ</w:t>
      </w:r>
    </w:p>
    <w:p w:rsidR="00D46C71" w:rsidRPr="00DE65C4" w:rsidRDefault="00D46C71" w:rsidP="00D46C71">
      <w:pPr>
        <w:rPr>
          <w:rFonts w:eastAsiaTheme="minorEastAsia"/>
        </w:rPr>
      </w:pPr>
      <w:r>
        <w:rPr>
          <w:rFonts w:eastAsiaTheme="minorEastAsia"/>
          <w:lang w:val="en-US"/>
        </w:rPr>
        <w:t>O</w:t>
      </w:r>
      <w:r w:rsidRPr="00DE65C4">
        <w:rPr>
          <w:rFonts w:eastAsiaTheme="minorEastAsia"/>
        </w:rPr>
        <w:t xml:space="preserve"> </w:t>
      </w:r>
      <w:r>
        <w:rPr>
          <w:rFonts w:eastAsiaTheme="minorEastAsia"/>
        </w:rPr>
        <w:t>τύπος υπολογισμού του συντελεστή θερμοπερατότητας είναι</w:t>
      </w:r>
      <w:r w:rsidRPr="00DE65C4">
        <w:rPr>
          <w:rFonts w:eastAsiaTheme="minorEastAsia"/>
        </w:rPr>
        <w:t>:</w:t>
      </w:r>
    </w:p>
    <w:p w:rsidR="00D46C71" w:rsidRDefault="00D46C71" w:rsidP="00D46C71">
      <w:pPr>
        <w:rPr>
          <w:rFonts w:eastAsiaTheme="minorEastAsia"/>
          <w:lang w:val="en-US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λι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δ+</m:t>
              </m:r>
              <m:r>
                <w:rPr>
                  <w:rFonts w:ascii="Cambria Math" w:hAnsi="Cambria Math"/>
                  <w:lang w:val="en-US"/>
                </w:rPr>
                <m:t>Ra</m:t>
              </m:r>
            </m:den>
          </m:f>
        </m:oMath>
      </m:oMathPara>
    </w:p>
    <w:p w:rsidR="00D46C71" w:rsidRDefault="00D46C71" w:rsidP="00D46C71">
      <w:pPr>
        <w:rPr>
          <w:rFonts w:eastAsiaTheme="minorEastAsia"/>
        </w:rPr>
      </w:pPr>
      <w:r>
        <w:rPr>
          <w:rFonts w:eastAsiaTheme="minorEastAsia"/>
        </w:rPr>
        <w:t xml:space="preserve">Από τον πίνακα 3β της ΤΟΤΕΕ 2 βρίσκουμε ότι </w:t>
      </w:r>
    </w:p>
    <w:p w:rsidR="00D46C71" w:rsidRPr="006F06AE" w:rsidRDefault="00D46C71" w:rsidP="00D46C71">
      <w:pPr>
        <w:rPr>
          <w:rFonts w:eastAsiaTheme="minorEastAsia"/>
        </w:rPr>
      </w:pPr>
      <w:proofErr w:type="spellStart"/>
      <w:r>
        <w:rPr>
          <w:rFonts w:eastAsiaTheme="minorEastAsia"/>
          <w:lang w:val="en-US"/>
        </w:rPr>
        <w:t>Ri</w:t>
      </w:r>
      <w:proofErr w:type="spellEnd"/>
      <w:r w:rsidRPr="006F06AE">
        <w:rPr>
          <w:rFonts w:eastAsiaTheme="minorEastAsia"/>
        </w:rPr>
        <w:t>=0</w:t>
      </w:r>
      <w:proofErr w:type="gramStart"/>
      <w:r w:rsidRPr="006F06AE">
        <w:rPr>
          <w:rFonts w:eastAsiaTheme="minorEastAsia"/>
        </w:rPr>
        <w:t>,13</w:t>
      </w:r>
      <w:proofErr w:type="gramEnd"/>
      <w:r w:rsidRPr="006F06AE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m</w:t>
      </w:r>
      <w:r w:rsidRPr="006F06AE">
        <w:rPr>
          <w:rFonts w:eastAsiaTheme="minorEastAsia"/>
          <w:vertAlign w:val="superscript"/>
        </w:rPr>
        <w:t>2</w:t>
      </w:r>
      <w:r>
        <w:rPr>
          <w:rFonts w:eastAsiaTheme="minorEastAsia"/>
          <w:lang w:val="en-US"/>
        </w:rPr>
        <w:t>K</w:t>
      </w:r>
      <w:r w:rsidRPr="006F06AE">
        <w:rPr>
          <w:rFonts w:eastAsiaTheme="minorEastAsia"/>
        </w:rPr>
        <w:t>/</w:t>
      </w:r>
      <w:r>
        <w:rPr>
          <w:rFonts w:eastAsiaTheme="minorEastAsia"/>
          <w:lang w:val="en-US"/>
        </w:rPr>
        <w:t>W</w:t>
      </w:r>
    </w:p>
    <w:p w:rsidR="00D46C71" w:rsidRPr="00D64FAD" w:rsidRDefault="00D46C71" w:rsidP="00D46C71">
      <w:pPr>
        <w:rPr>
          <w:rFonts w:eastAsiaTheme="minorEastAsia"/>
        </w:rPr>
      </w:pPr>
      <w:r>
        <w:rPr>
          <w:rFonts w:eastAsiaTheme="minorEastAsia"/>
          <w:lang w:val="en-US"/>
        </w:rPr>
        <w:t>Ra</w:t>
      </w:r>
      <w:r w:rsidRPr="00D64FAD">
        <w:rPr>
          <w:rFonts w:eastAsiaTheme="minorEastAsia"/>
        </w:rPr>
        <w:t>=0</w:t>
      </w:r>
      <w:proofErr w:type="gramStart"/>
      <w:r w:rsidRPr="00D64FAD">
        <w:rPr>
          <w:rFonts w:eastAsiaTheme="minorEastAsia"/>
        </w:rPr>
        <w:t>,04</w:t>
      </w:r>
      <w:proofErr w:type="gramEnd"/>
      <w:r w:rsidRPr="00D64FAD">
        <w:rPr>
          <w:rFonts w:eastAsiaTheme="minorEastAsia"/>
        </w:rPr>
        <w:t xml:space="preserve"> </w:t>
      </w:r>
      <w:r>
        <w:rPr>
          <w:rFonts w:eastAsiaTheme="minorEastAsia"/>
          <w:lang w:val="en-US"/>
        </w:rPr>
        <w:t>m</w:t>
      </w:r>
      <w:r w:rsidRPr="00D64FAD">
        <w:rPr>
          <w:rFonts w:eastAsiaTheme="minorEastAsia"/>
          <w:vertAlign w:val="superscript"/>
        </w:rPr>
        <w:t>2</w:t>
      </w:r>
      <w:r>
        <w:rPr>
          <w:rFonts w:eastAsiaTheme="minorEastAsia"/>
          <w:lang w:val="en-US"/>
        </w:rPr>
        <w:t>K</w:t>
      </w:r>
      <w:r w:rsidRPr="00D64FAD">
        <w:rPr>
          <w:rFonts w:eastAsiaTheme="minorEastAsia"/>
        </w:rPr>
        <w:t>/</w:t>
      </w:r>
      <w:r>
        <w:rPr>
          <w:rFonts w:eastAsiaTheme="minorEastAsia"/>
          <w:lang w:val="en-US"/>
        </w:rPr>
        <w:t>W</w:t>
      </w:r>
    </w:p>
    <w:p w:rsidR="00D46C71" w:rsidRDefault="00D46C71" w:rsidP="00D46C71">
      <w:r>
        <w:rPr>
          <w:lang w:val="en-US"/>
        </w:rPr>
        <w:t>R</w:t>
      </w:r>
      <w:r>
        <w:t>δ=0 γιατί δεν υπάρχει διάκενο αέρα στην τοιχοποιία.</w:t>
      </w:r>
    </w:p>
    <w:p w:rsidR="00D46C71" w:rsidRDefault="00D46C71" w:rsidP="00D46C71">
      <w:r>
        <w:t>Επομένως</w:t>
      </w:r>
    </w:p>
    <w:p w:rsidR="00D46C71" w:rsidRPr="0047315F" w:rsidRDefault="00D46C71" w:rsidP="00D46C71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U=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Ri+</m:t>
              </m:r>
              <m:nary>
                <m:naryPr>
                  <m:chr m:val="∑"/>
                  <m:limLoc m:val="undOvr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i=1</m:t>
                  </m:r>
                </m:sub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di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λι</m:t>
                      </m:r>
                    </m:den>
                  </m:f>
                </m:e>
              </m:nary>
              <m:r>
                <w:rPr>
                  <w:rFonts w:ascii="Cambria Math" w:hAnsi="Cambria Math"/>
                </w:rPr>
                <m:t>+</m:t>
              </m:r>
              <m:r>
                <w:rPr>
                  <w:rFonts w:ascii="Cambria Math" w:hAnsi="Cambria Math"/>
                  <w:lang w:val="en-US"/>
                </w:rPr>
                <m:t>R</m:t>
              </m:r>
              <m:r>
                <w:rPr>
                  <w:rFonts w:ascii="Cambria Math" w:hAnsi="Cambria Math"/>
                </w:rPr>
                <m:t>δ+</m:t>
              </m:r>
              <m:r>
                <w:rPr>
                  <w:rFonts w:ascii="Cambria Math" w:hAnsi="Cambria Math"/>
                  <w:lang w:val="en-US"/>
                </w:rPr>
                <m:t>Ra</m:t>
              </m:r>
            </m:den>
          </m:f>
          <m:r>
            <w:rPr>
              <w:rFonts w:ascii="Cambria Math" w:hAnsi="Cambria Math"/>
            </w:rPr>
            <m:t>→</m:t>
          </m:r>
        </m:oMath>
      </m:oMathPara>
    </w:p>
    <w:p w:rsidR="00D46C71" w:rsidRDefault="006C107F" w:rsidP="00D46C71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0,13+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0,02</m:t>
                  </m:r>
                </m:num>
                <m:den>
                  <m:r>
                    <w:rPr>
                      <w:rFonts w:ascii="Cambria Math" w:hAnsi="Cambria Math"/>
                    </w:rPr>
                    <m:t>0,870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0,25</m:t>
                  </m:r>
                </m:num>
                <m:den>
                  <m:r>
                    <w:rPr>
                      <w:rFonts w:ascii="Cambria Math" w:hAnsi="Cambria Math"/>
                    </w:rPr>
                    <m:t>2,00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0,05</m:t>
                  </m:r>
                </m:num>
                <m:den>
                  <m:r>
                    <w:rPr>
                      <w:rFonts w:ascii="Cambria Math" w:hAnsi="Cambria Math"/>
                    </w:rPr>
                    <m:t>0,035</m:t>
                  </m:r>
                </m:den>
              </m:f>
              <m:r>
                <w:rPr>
                  <w:rFonts w:ascii="Cambria Math" w:hAnsi="Cambria Math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0,02</m:t>
                  </m:r>
                </m:num>
                <m:den>
                  <m:r>
                    <w:rPr>
                      <w:rFonts w:ascii="Cambria Math" w:hAnsi="Cambria Math"/>
                    </w:rPr>
                    <m:t>0,870</m:t>
                  </m:r>
                </m:den>
              </m:f>
              <m:r>
                <w:rPr>
                  <w:rFonts w:ascii="Cambria Math" w:hAnsi="Cambria Math"/>
                </w:rPr>
                <m:t>+0,04</m:t>
              </m:r>
            </m:den>
          </m:f>
          <m:r>
            <w:rPr>
              <w:rFonts w:ascii="Cambria Math" w:hAnsi="Cambria Math"/>
            </w:rPr>
            <m:t>=0,565</m:t>
          </m:r>
        </m:oMath>
      </m:oMathPara>
    </w:p>
    <w:p w:rsidR="00D46C71" w:rsidRPr="00FA6E10" w:rsidRDefault="00D46C71" w:rsidP="00D46C71">
      <w:pPr>
        <w:rPr>
          <w:rFonts w:eastAsiaTheme="minorEastAsia"/>
        </w:rPr>
      </w:pPr>
      <w:r>
        <w:rPr>
          <w:rFonts w:eastAsiaTheme="minorEastAsia"/>
        </w:rPr>
        <w:t>Ο τύπος υπολογισμού της ροής θερμότητας ανά μονάδας επιφάνειας δίνεται από τη σχέση</w:t>
      </w:r>
      <w:r w:rsidRPr="00FA6E10">
        <w:rPr>
          <w:rFonts w:eastAsiaTheme="minorEastAsia"/>
        </w:rPr>
        <w:t>:</w:t>
      </w:r>
    </w:p>
    <w:p w:rsidR="00D46C71" w:rsidRDefault="00D46C71" w:rsidP="00D46C71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q=U∙Δθ=</m:t>
          </m:r>
          <m:r>
            <w:rPr>
              <w:rFonts w:ascii="Cambria Math" w:eastAsiaTheme="minorEastAsia" w:hAnsi="Cambria Math"/>
              <w:lang w:val="en-US"/>
            </w:rPr>
            <m:t>U∙(</m:t>
          </m:r>
          <m:r>
            <w:rPr>
              <w:rFonts w:ascii="Cambria Math" w:eastAsiaTheme="minorEastAsia" w:hAnsi="Cambria Math"/>
            </w:rPr>
            <m:t>θεξ-θεσ)=0,565∙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10-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-10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=11,30</m:t>
          </m:r>
          <m:f>
            <m:fPr>
              <m:type m:val="skw"/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W</m:t>
              </m:r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</m:den>
          </m:f>
        </m:oMath>
      </m:oMathPara>
    </w:p>
    <w:p w:rsidR="00D46C71" w:rsidRDefault="00D46C71" w:rsidP="00D46C71">
      <w:pPr>
        <w:rPr>
          <w:rFonts w:eastAsiaTheme="minorEastAsia"/>
        </w:rPr>
      </w:pPr>
      <w:r>
        <w:rPr>
          <w:rFonts w:eastAsiaTheme="minorEastAsia"/>
        </w:rPr>
        <w:t>Αυτή η ροή θερμότητας υπάρχει σε κάθε δομικό στοιχείο του τοίχου.</w:t>
      </w:r>
    </w:p>
    <w:p w:rsidR="00D46C71" w:rsidRDefault="00D46C71" w:rsidP="00D46C71">
      <w:pPr>
        <w:rPr>
          <w:rFonts w:eastAsiaTheme="minorEastAsia"/>
        </w:rPr>
      </w:pPr>
      <w:r>
        <w:rPr>
          <w:rFonts w:eastAsiaTheme="minorEastAsia"/>
        </w:rPr>
        <w:t xml:space="preserve">Άρα ισχύει η σχέση </w:t>
      </w:r>
      <m:oMath>
        <m:r>
          <w:rPr>
            <w:rFonts w:ascii="Cambria Math" w:eastAsiaTheme="minorEastAsia" w:hAnsi="Cambria Math"/>
          </w:rPr>
          <m:t>q=U'∙(θτεσ-θεσ)</m:t>
        </m:r>
      </m:oMath>
    </w:p>
    <w:p w:rsidR="00D46C71" w:rsidRDefault="00D46C71" w:rsidP="003A1796">
      <w:pPr>
        <w:outlineLvl w:val="0"/>
        <w:rPr>
          <w:rFonts w:eastAsiaTheme="minorEastAsia"/>
        </w:rPr>
      </w:pPr>
      <w:r>
        <w:rPr>
          <w:rFonts w:eastAsiaTheme="minorEastAsia"/>
        </w:rPr>
        <w:t xml:space="preserve">Όπου </w:t>
      </w:r>
      <w:r>
        <w:rPr>
          <w:rFonts w:eastAsiaTheme="minorEastAsia"/>
          <w:lang w:val="en-US"/>
        </w:rPr>
        <w:t>U</w:t>
      </w:r>
      <w:r w:rsidRPr="00FA6E10">
        <w:rPr>
          <w:rFonts w:eastAsiaTheme="minorEastAsia"/>
        </w:rPr>
        <w:t xml:space="preserve">’ </w:t>
      </w:r>
      <w:r>
        <w:rPr>
          <w:rFonts w:eastAsiaTheme="minorEastAsia"/>
        </w:rPr>
        <w:t>θερμική αντίσταση του εσωτερικού στρώματος αέρα δηλαδή</w:t>
      </w:r>
    </w:p>
    <w:p w:rsidR="00D46C71" w:rsidRDefault="006C107F" w:rsidP="00D46C71">
      <w:pPr>
        <w:rPr>
          <w:lang w:val="en-US"/>
        </w:rPr>
      </w:pP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U</m:t>
            </m:r>
          </m:e>
          <m:sup>
            <m:r>
              <w:rPr>
                <w:rFonts w:ascii="Cambria Math" w:eastAsiaTheme="minorEastAsia" w:hAnsi="Cambria Math"/>
              </w:rPr>
              <m:t>'</m:t>
            </m:r>
          </m:sup>
        </m:sSup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Ri</m:t>
            </m:r>
          </m:den>
        </m:f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0,13</m:t>
            </m:r>
          </m:den>
        </m:f>
        <m:r>
          <w:rPr>
            <w:rFonts w:ascii="Cambria Math" w:eastAsiaTheme="minorEastAsia" w:hAnsi="Cambria Math"/>
          </w:rPr>
          <m:t>=7,69</m:t>
        </m:r>
      </m:oMath>
      <w:r w:rsidR="00D46C71" w:rsidRPr="000B21E8">
        <w:rPr>
          <w:lang w:val="en-US"/>
        </w:rPr>
        <w:t xml:space="preserve"> </w:t>
      </w:r>
      <w:r w:rsidR="00D46C71">
        <w:rPr>
          <w:lang w:val="en-US"/>
        </w:rPr>
        <w:t>W</w:t>
      </w:r>
      <w:r w:rsidR="00D46C71" w:rsidRPr="00F07C1E">
        <w:t>/</w:t>
      </w:r>
      <w:r w:rsidR="00D46C71">
        <w:rPr>
          <w:lang w:val="en-US"/>
        </w:rPr>
        <w:t>m</w:t>
      </w:r>
      <w:r w:rsidR="00D46C71" w:rsidRPr="00F07C1E">
        <w:rPr>
          <w:vertAlign w:val="superscript"/>
        </w:rPr>
        <w:t>2</w:t>
      </w:r>
      <w:r w:rsidR="00D46C71">
        <w:rPr>
          <w:lang w:val="en-US"/>
        </w:rPr>
        <w:t>K</w:t>
      </w:r>
    </w:p>
    <w:p w:rsidR="00D46C71" w:rsidRDefault="00D46C71" w:rsidP="00D46C71">
      <w:pPr>
        <w:rPr>
          <w:rFonts w:eastAsiaTheme="minorEastAsia"/>
          <w:i/>
          <w:lang w:val="en-US"/>
        </w:rPr>
      </w:pPr>
      <m:oMathPara>
        <m:oMath>
          <m:r>
            <w:rPr>
              <w:rFonts w:ascii="Cambria Math" w:eastAsiaTheme="minorEastAsia" w:hAnsi="Cambria Math"/>
            </w:rPr>
            <m:t>q=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U</m:t>
              </m:r>
            </m:e>
            <m:sup>
              <m:r>
                <w:rPr>
                  <w:rFonts w:ascii="Cambria Math" w:eastAsiaTheme="minorEastAsia" w:hAnsi="Cambria Math"/>
                </w:rPr>
                <m:t>'</m:t>
              </m:r>
            </m:sup>
          </m:sSup>
          <m:r>
            <w:rPr>
              <w:rFonts w:ascii="Cambria Math" w:eastAsiaTheme="minorEastAsia" w:hAnsi="Cambria Math"/>
            </w:rPr>
            <m:t>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θτεσ-θεσ</m:t>
              </m:r>
            </m:e>
          </m:d>
          <m:r>
            <w:rPr>
              <w:rFonts w:ascii="Cambria Math" w:eastAsiaTheme="minorEastAsia" w:hAnsi="Cambria Math"/>
            </w:rPr>
            <m:t>→11,30=7,69∙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10-θτεσ</m:t>
              </m:r>
            </m:e>
          </m:d>
          <m:r>
            <w:rPr>
              <w:rFonts w:ascii="Cambria Math" w:eastAsiaTheme="minorEastAsia" w:hAnsi="Cambria Math"/>
            </w:rPr>
            <m:t>→θτεσ=8,53 ο</m:t>
          </m:r>
          <m:r>
            <w:rPr>
              <w:rFonts w:ascii="Cambria Math" w:eastAsiaTheme="minorEastAsia" w:hAnsi="Cambria Math"/>
              <w:lang w:val="en-US"/>
            </w:rPr>
            <m:t>C</m:t>
          </m:r>
        </m:oMath>
      </m:oMathPara>
    </w:p>
    <w:p w:rsidR="00D46C71" w:rsidRPr="000B21E8" w:rsidRDefault="00D46C71" w:rsidP="00D46C71">
      <w:pPr>
        <w:rPr>
          <w:rFonts w:eastAsiaTheme="minorEastAsia"/>
          <w:i/>
        </w:rPr>
      </w:pPr>
      <w:r>
        <w:rPr>
          <w:rFonts w:eastAsiaTheme="minorEastAsia"/>
          <w:i/>
        </w:rPr>
        <w:t xml:space="preserve">Σύμφωνα με τον πίνακα 8.1. της θεματικής ενότητας ΔΚ2 η θερμοκρασία δρόσου για τις δεδομένες συνθήκες είναι 8,4 </w:t>
      </w:r>
      <w:proofErr w:type="spellStart"/>
      <w:r w:rsidRPr="00032CB6">
        <w:rPr>
          <w:rFonts w:eastAsiaTheme="minorEastAsia"/>
          <w:i/>
          <w:vertAlign w:val="superscript"/>
          <w:lang w:val="en-US"/>
        </w:rPr>
        <w:t>o</w:t>
      </w:r>
      <w:r>
        <w:rPr>
          <w:rFonts w:eastAsiaTheme="minorEastAsia"/>
          <w:i/>
          <w:lang w:val="en-US"/>
        </w:rPr>
        <w:t>C</w:t>
      </w:r>
      <w:proofErr w:type="spellEnd"/>
      <w:r w:rsidRPr="00032CB6">
        <w:rPr>
          <w:rFonts w:eastAsiaTheme="minorEastAsia"/>
          <w:i/>
        </w:rPr>
        <w:t xml:space="preserve">, </w:t>
      </w:r>
      <w:r>
        <w:rPr>
          <w:rFonts w:eastAsiaTheme="minorEastAsia"/>
          <w:i/>
        </w:rPr>
        <w:t>επομένως δεν θα υπάρξει συμπύκνωση υδρατμών.</w:t>
      </w:r>
    </w:p>
    <w:p w:rsidR="00D46C71" w:rsidRPr="00D46C71" w:rsidRDefault="00D46C71" w:rsidP="00B36D6A">
      <w:pPr>
        <w:rPr>
          <w:rFonts w:eastAsiaTheme="minorEastAsia"/>
          <w:i/>
        </w:rPr>
      </w:pPr>
    </w:p>
    <w:sectPr w:rsidR="00D46C71" w:rsidRPr="00D46C71" w:rsidSect="002817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A1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F6ECD"/>
    <w:multiLevelType w:val="hybridMultilevel"/>
    <w:tmpl w:val="CB1EBB76"/>
    <w:lvl w:ilvl="0" w:tplc="E4F421D8">
      <w:start w:val="1"/>
      <w:numFmt w:val="lowerRoman"/>
      <w:lvlText w:val="%1."/>
      <w:lvlJc w:val="left"/>
      <w:pPr>
        <w:ind w:left="1080" w:hanging="720"/>
      </w:pPr>
      <w:rPr>
        <w:rFonts w:eastAsiaTheme="minorEastAsia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8F3132"/>
    <w:multiLevelType w:val="hybridMultilevel"/>
    <w:tmpl w:val="830AB132"/>
    <w:lvl w:ilvl="0" w:tplc="0B22621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7593"/>
    <w:rsid w:val="000013AE"/>
    <w:rsid w:val="00032CB6"/>
    <w:rsid w:val="0004236F"/>
    <w:rsid w:val="00051428"/>
    <w:rsid w:val="000B21E8"/>
    <w:rsid w:val="000E4CFB"/>
    <w:rsid w:val="00147B42"/>
    <w:rsid w:val="001B0146"/>
    <w:rsid w:val="00247A9F"/>
    <w:rsid w:val="0025222B"/>
    <w:rsid w:val="00255A1F"/>
    <w:rsid w:val="002817A8"/>
    <w:rsid w:val="002D6A6B"/>
    <w:rsid w:val="0032484F"/>
    <w:rsid w:val="003A1796"/>
    <w:rsid w:val="003B4844"/>
    <w:rsid w:val="0044713B"/>
    <w:rsid w:val="0047315F"/>
    <w:rsid w:val="004840D5"/>
    <w:rsid w:val="004A43F5"/>
    <w:rsid w:val="004B5FA8"/>
    <w:rsid w:val="00502150"/>
    <w:rsid w:val="00516A9B"/>
    <w:rsid w:val="005737CD"/>
    <w:rsid w:val="005A7528"/>
    <w:rsid w:val="005D23C1"/>
    <w:rsid w:val="005F445A"/>
    <w:rsid w:val="00607593"/>
    <w:rsid w:val="006C107F"/>
    <w:rsid w:val="006F06AE"/>
    <w:rsid w:val="006F4660"/>
    <w:rsid w:val="00787DC0"/>
    <w:rsid w:val="00831099"/>
    <w:rsid w:val="008A0E97"/>
    <w:rsid w:val="008A14FD"/>
    <w:rsid w:val="008A1AA4"/>
    <w:rsid w:val="008E1311"/>
    <w:rsid w:val="009821ED"/>
    <w:rsid w:val="00983C86"/>
    <w:rsid w:val="009B10B2"/>
    <w:rsid w:val="009D3492"/>
    <w:rsid w:val="009E3775"/>
    <w:rsid w:val="009E647D"/>
    <w:rsid w:val="009F133E"/>
    <w:rsid w:val="00A2372D"/>
    <w:rsid w:val="00B064E0"/>
    <w:rsid w:val="00B30E6C"/>
    <w:rsid w:val="00B36D6A"/>
    <w:rsid w:val="00BC7982"/>
    <w:rsid w:val="00BD0710"/>
    <w:rsid w:val="00BF5EAF"/>
    <w:rsid w:val="00C51094"/>
    <w:rsid w:val="00C572B2"/>
    <w:rsid w:val="00D41EA5"/>
    <w:rsid w:val="00D46C71"/>
    <w:rsid w:val="00D64FAD"/>
    <w:rsid w:val="00DA3AB4"/>
    <w:rsid w:val="00DE65C4"/>
    <w:rsid w:val="00E649C8"/>
    <w:rsid w:val="00E850B6"/>
    <w:rsid w:val="00E9784C"/>
    <w:rsid w:val="00ED0138"/>
    <w:rsid w:val="00F02F07"/>
    <w:rsid w:val="00F11AD0"/>
    <w:rsid w:val="00FA6E10"/>
    <w:rsid w:val="00FC0419"/>
    <w:rsid w:val="00FF36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1" type="connector" idref="#_x0000_s1053"/>
        <o:r id="V:Rule12" type="connector" idref="#_x0000_s1042"/>
        <o:r id="V:Rule13" type="connector" idref="#_x0000_s1040"/>
        <o:r id="V:Rule14" type="connector" idref="#_x0000_s1033"/>
        <o:r id="V:Rule15" type="connector" idref="#_x0000_s1034"/>
        <o:r id="V:Rule16" type="connector" idref="#_x0000_s1041"/>
        <o:r id="V:Rule17" type="connector" idref="#_x0000_s1043"/>
        <o:r id="V:Rule18" type="connector" idref="#_x0000_s1032"/>
        <o:r id="V:Rule19" type="connector" idref="#_x0000_s1054"/>
        <o:r id="V:Rule2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7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E65C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DE6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DE65C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41EA5"/>
    <w:pPr>
      <w:ind w:left="720"/>
      <w:contextualSpacing/>
    </w:pPr>
  </w:style>
  <w:style w:type="paragraph" w:styleId="a6">
    <w:name w:val="Document Map"/>
    <w:basedOn w:val="a"/>
    <w:link w:val="Char0"/>
    <w:uiPriority w:val="99"/>
    <w:semiHidden/>
    <w:unhideWhenUsed/>
    <w:rsid w:val="003A17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Χάρτης εγγράφου Char"/>
    <w:basedOn w:val="a0"/>
    <w:link w:val="a6"/>
    <w:uiPriority w:val="99"/>
    <w:semiHidden/>
    <w:rsid w:val="003A17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2C5F-FA1E-4DC3-BB6F-D11DCF8CB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24</Pages>
  <Words>4078</Words>
  <Characters>22027</Characters>
  <Application>Microsoft Office Word</Application>
  <DocSecurity>0</DocSecurity>
  <Lines>183</Lines>
  <Paragraphs>52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pp</cp:lastModifiedBy>
  <cp:revision>15</cp:revision>
  <dcterms:created xsi:type="dcterms:W3CDTF">2016-02-16T21:43:00Z</dcterms:created>
  <dcterms:modified xsi:type="dcterms:W3CDTF">2020-03-27T09:39:00Z</dcterms:modified>
</cp:coreProperties>
</file>