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8E" w:rsidRP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ΠΑΝΕΠΙΣΤΗΜΙΟ ΔΥΤΙΚΗΣ ΜΑΚΕΔΟΝΙΑΣ</w:t>
      </w:r>
    </w:p>
    <w:p w:rsidR="004C63CF" w:rsidRP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ΠΟΛΥΤΕΧΝΙΚΗ ΣΧΟΛΗ</w:t>
      </w:r>
    </w:p>
    <w:p w:rsidR="004C63CF" w:rsidRP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ΤΜΗΜΑ ΜΗΧΑΝΟΛΟΓΩΝ ΜΗΧΑΝΙΚΩΝ Τ.Ε</w:t>
      </w:r>
    </w:p>
    <w:p w:rsid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ΕΡΓΑΣΤΗΡΙΟ ΜΕΚ</w:t>
      </w:r>
    </w:p>
    <w:p w:rsid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4C63CF" w:rsidRDefault="004C63CF" w:rsidP="00F22BC5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ΤΕΛΙΚΗ ΕΞΕΤΑΣΗ ΕΡΓΑΣΤΗΡΙΟΥ ΜΕΚ Ι</w:t>
      </w:r>
    </w:p>
    <w:p w:rsidR="004C63CF" w:rsidRDefault="004C63CF" w:rsidP="004C63CF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ΑΣΚΗΣΗ</w:t>
      </w:r>
    </w:p>
    <w:p w:rsidR="0016039E" w:rsidRPr="0016039E" w:rsidRDefault="004C63CF" w:rsidP="00A86FB9">
      <w:pPr>
        <w:ind w:left="567" w:firstLine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Δίνεται τετράχρονος τετρακύλινδρος βενζινοκινητήρας με τα εξής χαρακτηριστικά: Διάμετρος εμβόλου 76.75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 w:rsidR="00EA12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διαδρομή παλινδρόμησης 72.65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4C63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μήκος διωστήρα 43.65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>, ύψος εμβόλου κεφαλής 1.</w:t>
      </w:r>
      <w:r w:rsidR="00383715" w:rsidRPr="0038371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>, πάχος φλάντζας κεφαλής 1.</w:t>
      </w:r>
      <w:r w:rsidR="00383715" w:rsidRPr="00383715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>,όγκος πλήρωσης κυλίνδρου κεφαλής 22</w:t>
      </w:r>
      <w:r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4C63C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63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Εργάζεται στις 3000 </w:t>
      </w:r>
      <w:r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Pr="004C63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Οι βαλβίδες εισαγωγής του κινητήρα ανοίγουν 4 ½ </w:t>
      </w:r>
      <w:r w:rsidRPr="004C63C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Π.Α.Ν.Σ και κλείνουν 35 ½ </w:t>
      </w:r>
      <w:r w:rsidRPr="004C63C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Μ.Κ.Ν.Σ. Οι βαλβίδες εξαγωγής ανοίγουν </w:t>
      </w:r>
      <w:r w:rsidR="00A86FB9">
        <w:rPr>
          <w:rFonts w:ascii="Times New Roman" w:hAnsi="Times New Roman" w:cs="Times New Roman"/>
          <w:sz w:val="24"/>
          <w:szCs w:val="24"/>
        </w:rPr>
        <w:t xml:space="preserve">35 ½ </w:t>
      </w:r>
      <w:r w:rsidR="00A86FB9" w:rsidRPr="00A86FB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86FB9">
        <w:rPr>
          <w:rFonts w:ascii="Times New Roman" w:hAnsi="Times New Roman" w:cs="Times New Roman"/>
          <w:sz w:val="24"/>
          <w:szCs w:val="24"/>
        </w:rPr>
        <w:t xml:space="preserve"> Π.Κ.Ν.Σ και κλείνουν 4 ½ </w:t>
      </w:r>
      <w:r w:rsidR="00A86FB9" w:rsidRPr="00A86FB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86FB9">
        <w:rPr>
          <w:rFonts w:ascii="Times New Roman" w:hAnsi="Times New Roman" w:cs="Times New Roman"/>
          <w:sz w:val="24"/>
          <w:szCs w:val="24"/>
        </w:rPr>
        <w:t xml:space="preserve"> Μ.Α.Ν.Σ. </w:t>
      </w:r>
    </w:p>
    <w:p w:rsidR="00A86FB9" w:rsidRDefault="00EA1250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Να υπολογιστούν:</w:t>
      </w:r>
    </w:p>
    <w:p w:rsidR="00EA1250" w:rsidRDefault="00EA1250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1) Ο λόγος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Rbs</w:t>
      </w:r>
      <w:proofErr w:type="spellEnd"/>
      <w:r w:rsidRPr="00EA12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και η πλαγιότητα του διωστήρα</w:t>
      </w:r>
    </w:p>
    <w:p w:rsidR="00EA1250" w:rsidRPr="00EA1250" w:rsidRDefault="00EA1250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2) Ο όγκος εμβολισμού του κινητήρα σε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cm</w:t>
      </w:r>
      <w:r w:rsidRPr="00EA125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EA12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και ο κυβισμός της μηχανής σε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lt</w:t>
      </w:r>
      <w:proofErr w:type="spellEnd"/>
      <w:r w:rsidRPr="00EA125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A1250" w:rsidRDefault="00EA1250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 w:rsidRPr="00EA1250">
        <w:rPr>
          <w:rFonts w:ascii="Times New Roman" w:eastAsiaTheme="minorEastAsia" w:hAnsi="Times New Roman" w:cs="Times New Roman"/>
          <w:sz w:val="24"/>
          <w:szCs w:val="24"/>
        </w:rPr>
        <w:t xml:space="preserve">3) </w:t>
      </w:r>
      <w:r>
        <w:rPr>
          <w:rFonts w:ascii="Times New Roman" w:eastAsiaTheme="minorEastAsia" w:hAnsi="Times New Roman" w:cs="Times New Roman"/>
          <w:sz w:val="24"/>
          <w:szCs w:val="24"/>
        </w:rPr>
        <w:t>Ο επιζήμιος όγκος και ο λόγος συμπίεσης της μηχανής</w:t>
      </w:r>
    </w:p>
    <w:p w:rsidR="00EA1250" w:rsidRDefault="00EA1250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4) Ο όγκος του θαλάμου καύσης σε γωνιακή θέση του στροφάλου όταν οι βαλβίδες εισαγωγής και εξαγωγής είναι ανοικτές.</w:t>
      </w:r>
    </w:p>
    <w:p w:rsidR="00EA1250" w:rsidRDefault="00EA1250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5) Η στιγμιαία ταχύτητα του εμβόλου σε γωνιακή θέση του στροφαλοφόρου όταν οι βαλβίδες ε</w:t>
      </w:r>
      <w:r w:rsidR="00A01648">
        <w:rPr>
          <w:rFonts w:ascii="Times New Roman" w:eastAsiaTheme="minorEastAsia" w:hAnsi="Times New Roman" w:cs="Times New Roman"/>
          <w:sz w:val="24"/>
          <w:szCs w:val="24"/>
        </w:rPr>
        <w:t>ισαγωγής και εξαγωγής είναι κλειστές.</w:t>
      </w:r>
    </w:p>
    <w:p w:rsidR="00A01648" w:rsidRDefault="00A01648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6) Την στιγμιαία επιτάχυνση του εμβόλου σε γωνιακή θέση του στροφάλου κατά την έναρξη του σπινθηρισμού. Ο σπινθηρισμός γίνεται 26</w:t>
      </w:r>
      <w:r w:rsidRPr="00A0164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Π.Α.Ν.Σ</w:t>
      </w:r>
    </w:p>
    <w:p w:rsidR="00A86FB9" w:rsidRPr="00A86FB9" w:rsidRDefault="00A86FB9" w:rsidP="00F22BC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C63CF" w:rsidRPr="00A01648" w:rsidRDefault="0075250F" w:rsidP="004C63C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Διάρκεια εξέτασης 90</w:t>
      </w:r>
      <w:r w:rsidR="00A01648">
        <w:rPr>
          <w:rFonts w:ascii="Times New Roman" w:hAnsi="Times New Roman" w:cs="Times New Roman"/>
          <w:sz w:val="24"/>
          <w:szCs w:val="24"/>
        </w:rPr>
        <w:t xml:space="preserve"> </w:t>
      </w:r>
      <w:r w:rsidR="00A01648">
        <w:rPr>
          <w:rFonts w:ascii="Times New Roman" w:hAnsi="Times New Roman" w:cs="Times New Roman"/>
          <w:sz w:val="24"/>
          <w:szCs w:val="24"/>
          <w:lang w:val="en-US"/>
        </w:rPr>
        <w:t>min</w:t>
      </w:r>
    </w:p>
    <w:p w:rsidR="004C63CF" w:rsidRDefault="00A01648" w:rsidP="00A01648">
      <w:pPr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Οι τιμές και </w:t>
      </w:r>
      <w:r w:rsidR="0075250F">
        <w:rPr>
          <w:rFonts w:ascii="Times New Roman" w:hAnsi="Times New Roman" w:cs="Times New Roman"/>
          <w:b/>
          <w:sz w:val="24"/>
          <w:szCs w:val="24"/>
        </w:rPr>
        <w:t xml:space="preserve">οι μονάδες των παραπάνω μεγεθών </w:t>
      </w:r>
      <w:r>
        <w:rPr>
          <w:rFonts w:ascii="Times New Roman" w:hAnsi="Times New Roman" w:cs="Times New Roman"/>
          <w:b/>
          <w:sz w:val="24"/>
          <w:szCs w:val="24"/>
        </w:rPr>
        <w:t xml:space="preserve">αποστέλλονται στο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0164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0164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75250F" w:rsidRPr="00117D53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karmalis</w:t>
        </w:r>
        <w:r w:rsidR="0075250F" w:rsidRPr="00117D53">
          <w:rPr>
            <w:rStyle w:val="-"/>
            <w:rFonts w:ascii="Times New Roman" w:hAnsi="Times New Roman" w:cs="Times New Roman"/>
            <w:b/>
            <w:sz w:val="24"/>
            <w:szCs w:val="24"/>
          </w:rPr>
          <w:t>.</w:t>
        </w:r>
        <w:r w:rsidR="0075250F" w:rsidRPr="00117D53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ioannis</w:t>
        </w:r>
        <w:r w:rsidR="0075250F" w:rsidRPr="00117D53">
          <w:rPr>
            <w:rStyle w:val="-"/>
            <w:rFonts w:ascii="Times New Roman" w:hAnsi="Times New Roman" w:cs="Times New Roman"/>
            <w:b/>
            <w:sz w:val="24"/>
            <w:szCs w:val="24"/>
          </w:rPr>
          <w:t>@</w:t>
        </w:r>
        <w:r w:rsidR="0075250F" w:rsidRPr="00117D53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="0075250F" w:rsidRPr="00117D53">
          <w:rPr>
            <w:rStyle w:val="-"/>
            <w:rFonts w:ascii="Times New Roman" w:hAnsi="Times New Roman" w:cs="Times New Roman"/>
            <w:b/>
            <w:sz w:val="24"/>
            <w:szCs w:val="24"/>
          </w:rPr>
          <w:t>.</w:t>
        </w:r>
        <w:r w:rsidR="0075250F" w:rsidRPr="00117D53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  <w:r w:rsidR="0075250F" w:rsidRPr="00752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16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αυστηρά και μόνο μέχρι την λήξη της παραπάνω χρονικής διάρκειας</w:t>
      </w:r>
      <w:r w:rsidR="00F22BC5">
        <w:rPr>
          <w:rFonts w:ascii="Times New Roman" w:hAnsi="Times New Roman" w:cs="Times New Roman"/>
          <w:b/>
          <w:sz w:val="24"/>
          <w:szCs w:val="24"/>
        </w:rPr>
        <w:t>.</w:t>
      </w:r>
    </w:p>
    <w:p w:rsidR="0075250F" w:rsidRPr="0075250F" w:rsidRDefault="0075250F" w:rsidP="00A01648">
      <w:pPr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2BC5" w:rsidRDefault="00F22BC5" w:rsidP="00F22BC5">
      <w:pPr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 ΚΑΘΗΓΗΤΗΣ</w:t>
      </w:r>
    </w:p>
    <w:p w:rsidR="00F22BC5" w:rsidRPr="00A01648" w:rsidRDefault="00F22BC5" w:rsidP="00F22BC5">
      <w:pPr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ΚΑΡΜΑΛΗΣ ΙΩΑΝΝΗΣ</w:t>
      </w:r>
    </w:p>
    <w:sectPr w:rsidR="00F22BC5" w:rsidRPr="00A01648" w:rsidSect="00ED5A80">
      <w:type w:val="continuous"/>
      <w:pgSz w:w="10319" w:h="14571" w:code="13"/>
      <w:pgMar w:top="1134" w:right="907" w:bottom="1474" w:left="90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C63CF"/>
    <w:rsid w:val="001272DC"/>
    <w:rsid w:val="0016039E"/>
    <w:rsid w:val="00383715"/>
    <w:rsid w:val="004C63CF"/>
    <w:rsid w:val="0075250F"/>
    <w:rsid w:val="00860D7E"/>
    <w:rsid w:val="008B3E00"/>
    <w:rsid w:val="00A01648"/>
    <w:rsid w:val="00A86FB9"/>
    <w:rsid w:val="00BA0F05"/>
    <w:rsid w:val="00DC2E8E"/>
    <w:rsid w:val="00EA1250"/>
    <w:rsid w:val="00ED5A80"/>
    <w:rsid w:val="00F2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1134" w:right="10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16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malis.ioann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2020-09-21T08:28:00Z</dcterms:created>
  <dcterms:modified xsi:type="dcterms:W3CDTF">2020-09-21T08:28:00Z</dcterms:modified>
</cp:coreProperties>
</file>